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3A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67-24-09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60906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площадка  </w:t>
            </w:r>
            <w:r w:rsidR="007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Ворошиловка</w:t>
            </w:r>
            <w:r w:rsidR="007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Шумячский район, около д. Ворошиловка </w:t>
            </w:r>
          </w:p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67:24:0040102:475, 67:24:0040102:462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28F0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6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тел. 48-133-4-12-65</w:t>
            </w:r>
          </w:p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0906" w:rsidRPr="00A60906" w:rsidRDefault="008B0A1A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60906" w:rsidRPr="00A609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848-133-4-15-44</w:t>
            </w:r>
          </w:p>
        </w:tc>
      </w:tr>
      <w:tr w:rsidR="00A6090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A60906" w:rsidRDefault="00A60906" w:rsidP="00A60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A6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346B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hAnsi="Times New Roman" w:cs="Times New Roman"/>
                <w:sz w:val="24"/>
                <w:szCs w:val="24"/>
              </w:rPr>
              <w:t>1,35 руб./кв</w:t>
            </w:r>
            <w:proofErr w:type="gramStart"/>
            <w:r w:rsidRPr="00346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C7144C" w:rsidP="00593C1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  <w:r w:rsidR="00593C19"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(произведенно межевание</w:t>
            </w:r>
            <w:r w:rsidR="007428F0"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57,05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земельного участка: </w:t>
            </w: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C7144C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750х 760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C714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1347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346B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346B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«Шумячское 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1A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06" w:rsidRPr="00B94E64" w:rsidRDefault="00A642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A642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 (в настоящее время не используется)</w:t>
            </w:r>
          </w:p>
        </w:tc>
      </w:tr>
      <w:tr w:rsidR="00A6090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346BEC" w:rsidRDefault="00A6090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906" w:rsidRPr="00B94E64" w:rsidRDefault="001A46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с/х продукции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9"/>
        <w:gridCol w:w="7170"/>
      </w:tblGrid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Смоленск   -   135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28F0" w:rsidRPr="00B94E64" w:rsidTr="007428F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428F0" w:rsidRPr="00B94E64" w:rsidTr="007428F0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8F0" w:rsidRDefault="00075C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п. Шумячи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Асфальт,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2-х полосная, 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До 25 тонн,</w:t>
            </w:r>
          </w:p>
          <w:p w:rsidR="007428F0" w:rsidRPr="00B94E64" w:rsidRDefault="007428F0" w:rsidP="007428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для грузовиков и дорожной техники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28F0" w:rsidRDefault="007428F0" w:rsidP="00380C9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«Понятовка» - </w:t>
            </w:r>
            <w:r w:rsidR="00380C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428F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7428F0" w:rsidRDefault="007428F0" w:rsidP="00B94E64">
      <w:pPr>
        <w:spacing w:before="240" w:after="240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428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 территории инвестиционной площадки здания и сооружения отсутствуют.</w:t>
      </w: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F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Доступны все </w:t>
            </w:r>
            <w:r w:rsidRPr="00742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сотовые </w:t>
            </w:r>
            <w:r w:rsidRPr="007428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операторы, возможно подключение </w:t>
            </w:r>
            <w:r w:rsidRPr="00742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стационарного </w:t>
            </w:r>
            <w:r w:rsidRPr="007428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772"/>
        <w:gridCol w:w="2372"/>
        <w:gridCol w:w="2057"/>
        <w:gridCol w:w="3198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точка подключения 2,5км от участка(диаметр трубы 110мм),  сроки осуществления технологического присоединения – 2мес. (в зависимости от требуемой мощности).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мак.мощность 1,5 млн.кубм/год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тех.присоединения – 2млн.руб.(за 1км).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7428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точка подключения 500м, сроки осуществления тех. присоединения 4мес. (в зависимости от требуемой мощности).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мак.мощность -30кВт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тех. присоединения 500тыс.руб).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7428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z w:val="24"/>
                <w:szCs w:val="24"/>
              </w:rPr>
              <w:t>строительство собственного водозабора и водопроводных сетей.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B9" w:rsidRPr="00F262B9" w:rsidRDefault="00F262B9" w:rsidP="00F262B9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– 1млн. руб.</w:t>
            </w:r>
          </w:p>
          <w:p w:rsidR="00B94E64" w:rsidRPr="00F262B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7428F0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Елисеенко Николай Михайлович</w:t>
            </w:r>
          </w:p>
          <w:p w:rsidR="00B94E64" w:rsidRPr="00F262B9" w:rsidRDefault="007428F0" w:rsidP="007428F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8(48133)42023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6BEC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создания локальной канализации, сроки осуществления тех. присоединения -2мес. (в зависимости от планируемой величины необходимой нагрузки).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262B9" w:rsidRDefault="00F262B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62B9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ориентировочная стоимость – 300тыс.руб.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427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380C95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C95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</w:tr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4983 чел.</w:t>
            </w:r>
          </w:p>
        </w:tc>
      </w:tr>
      <w:tr w:rsidR="007428F0" w:rsidRPr="00B94E64" w:rsidTr="007428F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F0" w:rsidRPr="00B94E64" w:rsidRDefault="007428F0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3416 чел. Ершичи, </w:t>
            </w:r>
          </w:p>
          <w:p w:rsidR="007428F0" w:rsidRPr="007428F0" w:rsidRDefault="007428F0" w:rsidP="007428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hAnsi="Times New Roman" w:cs="Times New Roman"/>
                <w:sz w:val="24"/>
                <w:szCs w:val="24"/>
              </w:rPr>
              <w:t>39977 чел. Рославльский район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346BEC" w:rsidP="00346BEC">
      <w:pPr>
        <w:ind w:left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муниципального образования «Шумячский район»    Смоленской области                                                               А.В. Голушков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75C6F"/>
    <w:rsid w:val="000A3165"/>
    <w:rsid w:val="00105F0A"/>
    <w:rsid w:val="001347C1"/>
    <w:rsid w:val="001A46C6"/>
    <w:rsid w:val="001C77D0"/>
    <w:rsid w:val="002265F0"/>
    <w:rsid w:val="002A7455"/>
    <w:rsid w:val="00307B08"/>
    <w:rsid w:val="00346BEC"/>
    <w:rsid w:val="00380C95"/>
    <w:rsid w:val="003A151E"/>
    <w:rsid w:val="00544FB3"/>
    <w:rsid w:val="00593C19"/>
    <w:rsid w:val="00597C59"/>
    <w:rsid w:val="005A3FAC"/>
    <w:rsid w:val="007428F0"/>
    <w:rsid w:val="00746B40"/>
    <w:rsid w:val="0078416A"/>
    <w:rsid w:val="007A7626"/>
    <w:rsid w:val="007F506F"/>
    <w:rsid w:val="0089025A"/>
    <w:rsid w:val="008B0A1A"/>
    <w:rsid w:val="00925BF0"/>
    <w:rsid w:val="0095189F"/>
    <w:rsid w:val="009C7EB0"/>
    <w:rsid w:val="009D1154"/>
    <w:rsid w:val="00A216FC"/>
    <w:rsid w:val="00A51CE4"/>
    <w:rsid w:val="00A60906"/>
    <w:rsid w:val="00A6427F"/>
    <w:rsid w:val="00A84271"/>
    <w:rsid w:val="00AB2B54"/>
    <w:rsid w:val="00B65820"/>
    <w:rsid w:val="00B94E64"/>
    <w:rsid w:val="00C7144C"/>
    <w:rsid w:val="00CC5345"/>
    <w:rsid w:val="00D67F9E"/>
    <w:rsid w:val="00E618F6"/>
    <w:rsid w:val="00EB2617"/>
    <w:rsid w:val="00F262B9"/>
    <w:rsid w:val="00F8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</cp:lastModifiedBy>
  <cp:revision>10</cp:revision>
  <dcterms:created xsi:type="dcterms:W3CDTF">2017-06-19T07:11:00Z</dcterms:created>
  <dcterms:modified xsi:type="dcterms:W3CDTF">2017-06-23T07:21:00Z</dcterms:modified>
</cp:coreProperties>
</file>