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CA" w:rsidRPr="00136EB6" w:rsidRDefault="00831CCA" w:rsidP="00831CCA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 w:rsidRPr="00136EB6">
        <w:rPr>
          <w:b/>
          <w:bCs/>
          <w:sz w:val="28"/>
          <w:szCs w:val="28"/>
        </w:rPr>
        <w:t>Информационная карта земельного участка</w:t>
      </w:r>
      <w:r>
        <w:rPr>
          <w:b/>
          <w:bCs/>
          <w:sz w:val="28"/>
          <w:szCs w:val="28"/>
        </w:rPr>
        <w:t xml:space="preserve"> № 1</w:t>
      </w:r>
    </w:p>
    <w:p w:rsidR="00831CCA" w:rsidRDefault="00831CCA" w:rsidP="00831CCA">
      <w:pPr>
        <w:jc w:val="both"/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961"/>
      </w:tblGrid>
      <w:tr w:rsidR="00831CCA" w:rsidTr="004C0D2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r w:rsidRPr="007E7384">
              <w:t xml:space="preserve">Смоленская область, </w:t>
            </w:r>
            <w:proofErr w:type="spellStart"/>
            <w:r w:rsidRPr="007E7384">
              <w:t>Руднянский</w:t>
            </w:r>
            <w:proofErr w:type="spellEnd"/>
            <w:r w:rsidRPr="007E7384">
              <w:t xml:space="preserve"> район,          </w:t>
            </w:r>
          </w:p>
          <w:p w:rsidR="00831CCA" w:rsidRPr="007E7384" w:rsidRDefault="00831CCA" w:rsidP="004C0D2F">
            <w:r w:rsidRPr="007E7384">
              <w:t xml:space="preserve"> с. Понизовье;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Pr="007E7384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7E7384">
              <w:t>частная</w:t>
            </w:r>
          </w:p>
        </w:tc>
      </w:tr>
      <w:tr w:rsidR="00831CCA" w:rsidTr="004C0D2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Pr="007E7384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7E7384">
              <w:t>аренда, выкуп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4250000,00 руб.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177999,00 руб.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5,3 га.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spacing w:line="276" w:lineRule="auto"/>
            </w:pPr>
            <w:r>
              <w:t>земли промышленности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831CCA" w:rsidTr="004C0D2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ровный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отсутствуют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для производственных целей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Удаленность участка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515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257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14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77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40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участок находится в границах населенного пункта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 км.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43 км.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да</w:t>
            </w: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31CCA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Pr="00082754" w:rsidRDefault="00831CCA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r w:rsidRPr="00082754">
              <w:t>возможно после газификации населенного пункта;</w:t>
            </w:r>
          </w:p>
          <w:p w:rsidR="00831CCA" w:rsidRPr="00082754" w:rsidRDefault="00831CCA" w:rsidP="004C0D2F">
            <w:r>
              <w:t>ориентировочная стоимость технологического присоединения-500,0 - 650,0 тыс. руб.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Pr="00082754" w:rsidRDefault="00831CCA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spacing w:line="276" w:lineRule="auto"/>
              <w:jc w:val="both"/>
            </w:pPr>
            <w:r w:rsidRPr="00082754">
              <w:t>ТП-400 кВт</w:t>
            </w:r>
          </w:p>
          <w:p w:rsidR="00831CCA" w:rsidRPr="00082754" w:rsidRDefault="00831CCA" w:rsidP="004C0D2F">
            <w:pPr>
              <w:spacing w:line="276" w:lineRule="auto"/>
              <w:jc w:val="both"/>
            </w:pPr>
            <w:r>
              <w:t>ориентировочная стоимость технологического присоединения - до 700тыс. руб.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2754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2754">
              <w:t>ЭЦВ-6</w:t>
            </w:r>
          </w:p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ориентировочная стоимость технологического присоединения  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82754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установка локальных очистных сооружений; стоимость и сроки подключения согласно сметной документации</w:t>
            </w:r>
          </w:p>
          <w:p w:rsidR="00831CCA" w:rsidRPr="00082754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ориентировочная стоимость технологического присоединения от 200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Трудовые ресурсы, тыс. чел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13,1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330,0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23,5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Общая численность населения в районном центре </w:t>
            </w:r>
            <w:r>
              <w:lastRenderedPageBreak/>
              <w:t>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9,6 </w:t>
            </w:r>
          </w:p>
        </w:tc>
      </w:tr>
      <w:tr w:rsidR="00831CCA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CCA" w:rsidRDefault="00831CCA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CA" w:rsidRPr="007117AC" w:rsidRDefault="00831CCA" w:rsidP="004C0D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117AC">
              <w:rPr>
                <w:bCs/>
                <w:color w:val="000000"/>
              </w:rPr>
              <w:t>35 км.</w:t>
            </w:r>
          </w:p>
        </w:tc>
      </w:tr>
    </w:tbl>
    <w:p w:rsidR="00B703CF" w:rsidRDefault="00B703CF">
      <w:bookmarkStart w:id="0" w:name="_GoBack"/>
      <w:bookmarkEnd w:id="0"/>
    </w:p>
    <w:sectPr w:rsidR="00B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A"/>
    <w:rsid w:val="00831CCA"/>
    <w:rsid w:val="00B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2016-03-03T08:36:00Z</dcterms:created>
  <dcterms:modified xsi:type="dcterms:W3CDTF">2016-03-03T08:37:00Z</dcterms:modified>
</cp:coreProperties>
</file>