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0" w:rsidRDefault="00EA0410" w:rsidP="00EA041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Инвестиционная площадка № 67-18-08</w:t>
      </w:r>
    </w:p>
    <w:p w:rsidR="00EA0410" w:rsidRDefault="00EA0410" w:rsidP="00EA0410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EA0410" w:rsidTr="00EA041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0" w:rsidRDefault="00EA0410">
            <w:r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0" w:rsidRDefault="00EA0410" w:rsidP="00EA0410">
            <w:r>
              <w:t>ИП «Михновская»</w:t>
            </w:r>
          </w:p>
        </w:tc>
      </w:tr>
      <w:tr w:rsidR="00EA0410" w:rsidTr="00EA041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410" w:rsidRDefault="00EA041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0" w:rsidRDefault="00EA0410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EA0410" w:rsidRDefault="00EA041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0" w:rsidRDefault="00EA0410" w:rsidP="00EA0410">
            <w:r>
              <w:t xml:space="preserve">Смоленская область, Смоленский район, </w:t>
            </w:r>
            <w:proofErr w:type="spellStart"/>
            <w:r>
              <w:t>Михновское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юго-западнее д. </w:t>
            </w:r>
            <w:proofErr w:type="spellStart"/>
            <w:r>
              <w:t>Катынь</w:t>
            </w:r>
            <w:proofErr w:type="spellEnd"/>
            <w:r>
              <w:t>-Покровская</w:t>
            </w:r>
            <w:r w:rsidR="0083715E">
              <w:t>, 67:18:0040201:312</w:t>
            </w:r>
          </w:p>
        </w:tc>
      </w:tr>
      <w:tr w:rsidR="00EA0410" w:rsidTr="00EA0410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410" w:rsidRDefault="00EA0410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rPr>
                <w:b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0" w:rsidRDefault="00EA0410">
            <w:r>
              <w:t>Свободные земли</w:t>
            </w:r>
          </w:p>
        </w:tc>
      </w:tr>
    </w:tbl>
    <w:p w:rsidR="00EA0410" w:rsidRDefault="00EA0410" w:rsidP="00EA0410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789"/>
        <w:gridCol w:w="6997"/>
      </w:tblGrid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b/>
              </w:rPr>
            </w:pPr>
            <w:r>
              <w:rPr>
                <w:b/>
                <w:spacing w:val="-3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Собственность </w:t>
            </w:r>
            <w:proofErr w:type="gramStart"/>
            <w:r>
              <w:t>СО</w:t>
            </w:r>
            <w:proofErr w:type="gramEnd"/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Россия</w:t>
            </w:r>
            <w:proofErr w:type="gramStart"/>
            <w:r>
              <w:t xml:space="preserve"> ,</w:t>
            </w:r>
            <w:proofErr w:type="gramEnd"/>
            <w:r>
              <w:t>Смоленская область, Смоленский район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410" w:rsidRDefault="00EA0410"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0410" w:rsidRDefault="00EA0410" w:rsidP="0083715E">
            <w:r>
              <w:t xml:space="preserve">Отдел </w:t>
            </w:r>
            <w:bookmarkStart w:id="0" w:name="_GoBack"/>
            <w:bookmarkEnd w:id="0"/>
            <w:r>
              <w:t>инвестиционных проектов (4812) 2</w:t>
            </w:r>
            <w:r w:rsidR="0083715E">
              <w:t>0-55-23</w:t>
            </w:r>
          </w:p>
        </w:tc>
      </w:tr>
      <w:tr w:rsidR="00EA0410" w:rsidTr="00EA0410">
        <w:tc>
          <w:tcPr>
            <w:tcW w:w="26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rPr>
                <w:b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t>Покупка, выкуп с аукциона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8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t>начальная цена земельных участков или годовой  размер арендной платы за земельные участки определяется на основании отчета независимого оценщика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b/>
              </w:rPr>
            </w:pPr>
            <w:r>
              <w:rPr>
                <w:b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Площадь земельного участка, 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 xml:space="preserve">9,2 </w:t>
            </w:r>
            <w:r w:rsidR="00EA0410">
              <w:t>га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прямоугольная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Возможность расширения  земельного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да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pacing w:line="232" w:lineRule="auto"/>
              <w:ind w:right="-57"/>
            </w:pPr>
            <w:proofErr w:type="gramStart"/>
            <w: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>
              <w:lastRenderedPageBreak/>
              <w:t>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lastRenderedPageBreak/>
              <w:t>Земли сельскохозяйственного назначения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3"/>
              </w:rPr>
            </w:pPr>
            <w:proofErr w:type="gramStart"/>
            <w:r>
              <w:rPr>
                <w:spacing w:val="-2"/>
              </w:rPr>
              <w:lastRenderedPageBreak/>
              <w:t>Функциональная зона (</w:t>
            </w:r>
            <w: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нет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нет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нет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Горизонтальная поверхность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Глубина промерзания,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 xml:space="preserve">Уровень грунтовых вод, </w:t>
            </w:r>
            <w:proofErr w:type="gramStart"/>
            <w:r>
              <w:rPr>
                <w:spacing w:val="-3"/>
              </w:rPr>
              <w:t>м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b/>
                <w:spacing w:val="-2"/>
              </w:rPr>
            </w:pPr>
            <w:r>
              <w:rPr>
                <w:b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43"/>
            </w:pPr>
            <w:r>
              <w:rPr>
                <w:spacing w:val="-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</w:rPr>
              <w:t>км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 xml:space="preserve">200 </w:t>
            </w:r>
            <w:r w:rsidR="00EA0410">
              <w:t>м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нет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rPr>
                <w:b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b/>
              </w:rPr>
            </w:pPr>
            <w:r>
              <w:rPr>
                <w:b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b/>
              </w:rPr>
            </w:pPr>
            <w:r>
              <w:rPr>
                <w:b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Не использовалась</w:t>
            </w:r>
          </w:p>
        </w:tc>
      </w:tr>
    </w:tbl>
    <w:p w:rsidR="00EA0410" w:rsidRDefault="00EA0410" w:rsidP="00EA0410">
      <w:pPr>
        <w:rPr>
          <w:b/>
          <w:bCs/>
        </w:rPr>
      </w:pPr>
    </w:p>
    <w:p w:rsidR="00EA0410" w:rsidRDefault="00EA0410" w:rsidP="00EA0410">
      <w:pPr>
        <w:rPr>
          <w:b/>
          <w:bCs/>
          <w:spacing w:val="-2"/>
        </w:rPr>
      </w:pPr>
      <w:r>
        <w:rPr>
          <w:b/>
          <w:bCs/>
          <w:spacing w:val="-2"/>
        </w:rPr>
        <w:t>Удаленность участка (</w:t>
      </w:r>
      <w:proofErr w:type="gramStart"/>
      <w:r>
        <w:rPr>
          <w:b/>
          <w:bCs/>
          <w:spacing w:val="-2"/>
        </w:rPr>
        <w:t>км</w:t>
      </w:r>
      <w:proofErr w:type="gramEnd"/>
      <w:r>
        <w:rPr>
          <w:b/>
          <w:bCs/>
          <w:spacing w:val="-2"/>
        </w:rPr>
        <w:t>):</w:t>
      </w:r>
    </w:p>
    <w:p w:rsidR="00EA0410" w:rsidRDefault="00EA0410" w:rsidP="00EA041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 w:rsidP="00177204">
            <w:r>
              <w:rPr>
                <w:spacing w:val="-2"/>
              </w:rPr>
              <w:t xml:space="preserve">г. Смоленск   -   </w:t>
            </w:r>
            <w:r w:rsidR="00177204">
              <w:rPr>
                <w:spacing w:val="-2"/>
              </w:rPr>
              <w:t>10</w:t>
            </w:r>
            <w:r>
              <w:rPr>
                <w:spacing w:val="-2"/>
              </w:rPr>
              <w:t xml:space="preserve"> км </w:t>
            </w:r>
          </w:p>
        </w:tc>
      </w:tr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 w:rsidP="00177204">
            <w:r>
              <w:t>г. Москва-4</w:t>
            </w:r>
            <w:r w:rsidR="00177204">
              <w:t>20</w:t>
            </w:r>
            <w:r>
              <w:t xml:space="preserve"> км</w:t>
            </w:r>
          </w:p>
        </w:tc>
      </w:tr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 w:rsidP="00177204">
            <w:r>
              <w:t xml:space="preserve">д. </w:t>
            </w:r>
            <w:proofErr w:type="spellStart"/>
            <w:r w:rsidR="00177204">
              <w:t>Катынь</w:t>
            </w:r>
            <w:proofErr w:type="spellEnd"/>
            <w:r>
              <w:t xml:space="preserve"> – </w:t>
            </w:r>
            <w:r w:rsidR="00177204">
              <w:t>10</w:t>
            </w:r>
            <w:r>
              <w:t>0 м</w:t>
            </w:r>
          </w:p>
        </w:tc>
      </w:tr>
      <w:tr w:rsidR="00EA0410" w:rsidTr="00EA0410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автодорога А141 «Орел – Рудня» - 6,5 км</w:t>
            </w:r>
          </w:p>
        </w:tc>
      </w:tr>
      <w:tr w:rsidR="00EA0410" w:rsidTr="00EA041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>-</w:t>
            </w:r>
          </w:p>
        </w:tc>
      </w:tr>
    </w:tbl>
    <w:p w:rsidR="00EA0410" w:rsidRDefault="00EA0410" w:rsidP="00EA0410">
      <w:pPr>
        <w:spacing w:before="240" w:after="240"/>
        <w:rPr>
          <w:b/>
          <w:bCs/>
          <w:spacing w:val="-2"/>
        </w:rPr>
      </w:pPr>
      <w:r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922"/>
        <w:gridCol w:w="6864"/>
      </w:tblGrid>
      <w:tr w:rsidR="00EA0410" w:rsidTr="00EA041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 w:rsidP="00177204">
            <w:pPr>
              <w:jc w:val="both"/>
            </w:pPr>
            <w:r>
              <w:t xml:space="preserve">автодорога с грунтовым покрытием проходит </w:t>
            </w:r>
            <w:r w:rsidR="00177204">
              <w:t xml:space="preserve">по </w:t>
            </w:r>
            <w:r>
              <w:t>границе участка</w:t>
            </w:r>
          </w:p>
        </w:tc>
      </w:tr>
      <w:tr w:rsidR="00EA0410" w:rsidTr="00EA0410">
        <w:trPr>
          <w:trHeight w:val="419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</w:tr>
      <w:tr w:rsidR="00EA0410" w:rsidTr="00EA041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EA0410" w:rsidRDefault="00EA0410">
            <w:pPr>
              <w:rPr>
                <w:spacing w:val="-3"/>
              </w:rPr>
            </w:pPr>
            <w:r>
              <w:rPr>
                <w:spacing w:val="-3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>-</w:t>
            </w:r>
          </w:p>
        </w:tc>
      </w:tr>
      <w:tr w:rsidR="00EA0410" w:rsidTr="00EA0410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pStyle w:val="4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</w:tbl>
    <w:p w:rsidR="00EA0410" w:rsidRDefault="00EA0410" w:rsidP="00EA0410">
      <w:pPr>
        <w:spacing w:before="240" w:after="240"/>
      </w:pPr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566"/>
        <w:gridCol w:w="1563"/>
        <w:gridCol w:w="1365"/>
        <w:gridCol w:w="1853"/>
        <w:gridCol w:w="1801"/>
        <w:gridCol w:w="1566"/>
        <w:gridCol w:w="1564"/>
        <w:gridCol w:w="1722"/>
      </w:tblGrid>
      <w:tr w:rsidR="00EA0410" w:rsidTr="00EA0410">
        <w:trPr>
          <w:cantSplit/>
          <w:trHeight w:val="28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</w:t>
            </w:r>
            <w:proofErr w:type="gramStart"/>
            <w:r>
              <w:rPr>
                <w:b/>
                <w:bCs/>
                <w:spacing w:val="-4"/>
              </w:rPr>
              <w:t>2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</w:rPr>
              <w:t>м</w:t>
            </w:r>
            <w:proofErr w:type="gram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EA0410" w:rsidTr="00EA0410">
        <w:trPr>
          <w:cantSplit/>
          <w:trHeight w:val="174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410" w:rsidRDefault="00EA0410">
            <w:pPr>
              <w:shd w:val="clear" w:color="auto" w:fill="FFFFFF"/>
            </w:pPr>
          </w:p>
          <w:p w:rsidR="00EA0410" w:rsidRDefault="00EA0410">
            <w:pPr>
              <w:shd w:val="clear" w:color="auto" w:fill="FFFFFF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/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410" w:rsidRDefault="00EA0410">
            <w:pPr>
              <w:shd w:val="clear" w:color="auto" w:fill="FFFFFF"/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410" w:rsidRDefault="00EA0410">
            <w:pPr>
              <w:shd w:val="clear" w:color="auto" w:fill="FFFFFF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410" w:rsidRDefault="00EA0410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</w:pPr>
          </w:p>
        </w:tc>
      </w:tr>
    </w:tbl>
    <w:p w:rsidR="00EA0410" w:rsidRDefault="00EA0410" w:rsidP="00EA0410">
      <w:pPr>
        <w:spacing w:before="240" w:after="240"/>
        <w:rPr>
          <w:b/>
          <w:bCs/>
          <w:spacing w:val="-2"/>
        </w:rPr>
      </w:pPr>
      <w:r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38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 w:rsidP="00177204">
            <w:r>
              <w:t xml:space="preserve">автодорога </w:t>
            </w:r>
            <w:r w:rsidR="00177204">
              <w:t>А-141</w:t>
            </w:r>
            <w:r>
              <w:t xml:space="preserve"> примыкает к площадке</w:t>
            </w:r>
          </w:p>
        </w:tc>
      </w:tr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</w:rPr>
              <w:lastRenderedPageBreak/>
              <w:t>Ж</w:t>
            </w:r>
            <w:proofErr w:type="gramEnd"/>
            <w:r>
              <w:rPr>
                <w:spacing w:val="-2"/>
              </w:rPr>
              <w:t>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r>
              <w:t>-</w:t>
            </w:r>
          </w:p>
        </w:tc>
      </w:tr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ind w:left="38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</w:tbl>
    <w:p w:rsidR="00EA0410" w:rsidRDefault="00EA0410" w:rsidP="00EA0410"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инженерной инфраструктуры</w:t>
      </w:r>
    </w:p>
    <w:tbl>
      <w:tblPr>
        <w:tblW w:w="501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046"/>
        <w:gridCol w:w="1341"/>
        <w:gridCol w:w="4079"/>
        <w:gridCol w:w="2372"/>
        <w:gridCol w:w="2054"/>
        <w:gridCol w:w="2927"/>
      </w:tblGrid>
      <w:tr w:rsidR="00EA0410" w:rsidTr="00EA0410">
        <w:trPr>
          <w:cantSplit/>
          <w:trHeight w:val="29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410" w:rsidRDefault="00EA041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EA0410" w:rsidRDefault="00EA0410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410" w:rsidRDefault="00EA0410">
            <w:pPr>
              <w:pStyle w:val="3"/>
              <w:spacing w:line="228" w:lineRule="auto"/>
              <w:ind w:lef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EA0410" w:rsidTr="00EA041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3"/>
            </w:pPr>
            <w:r>
              <w:t>Газ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A0410" w:rsidTr="00177204">
        <w:trPr>
          <w:cantSplit/>
          <w:trHeight w:val="300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Электроэнергия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t>Квт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177204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A0410" w:rsidTr="00EA041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</w:rPr>
              <w:t>Водоснабжение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A0410" w:rsidTr="00EA041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</w:rPr>
              <w:t>Водоотведение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A0410" w:rsidTr="00EA041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</w:rPr>
              <w:t>Очистные сооружения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</w:rPr>
              <w:t>куб. м/год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A0410" w:rsidTr="00EA0410">
        <w:trPr>
          <w:cantSplit/>
          <w:trHeight w:val="286"/>
        </w:trPr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</w:rPr>
              <w:t>Отопление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Гкал/час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10" w:rsidRDefault="00EA0410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EA0410" w:rsidRDefault="00EA0410" w:rsidP="00EA0410">
      <w:pPr>
        <w:spacing w:line="228" w:lineRule="auto"/>
        <w:rPr>
          <w:b/>
        </w:rPr>
      </w:pPr>
    </w:p>
    <w:p w:rsidR="00EA0410" w:rsidRDefault="00EA0410" w:rsidP="00EA0410">
      <w:pPr>
        <w:spacing w:line="228" w:lineRule="auto"/>
        <w:rPr>
          <w:b/>
        </w:rPr>
      </w:pPr>
    </w:p>
    <w:p w:rsidR="00EA0410" w:rsidRDefault="00EA0410" w:rsidP="00EA0410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EA0410" w:rsidRDefault="00EA0410" w:rsidP="00EA041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7647"/>
        <w:gridCol w:w="7139"/>
      </w:tblGrid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г. Смоленск – 207,7 тыс. чел.</w:t>
            </w:r>
          </w:p>
        </w:tc>
      </w:tr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  <w:tr w:rsidR="00EA0410" w:rsidTr="00EA0410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410" w:rsidRDefault="00EA0410">
            <w:r>
              <w:t>-</w:t>
            </w:r>
          </w:p>
        </w:tc>
      </w:tr>
    </w:tbl>
    <w:p w:rsidR="00EA0410" w:rsidRDefault="00EA0410" w:rsidP="00EA0410">
      <w:pPr>
        <w:tabs>
          <w:tab w:val="left" w:pos="1739"/>
        </w:tabs>
      </w:pPr>
      <w:r>
        <w:tab/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EA0410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D9E"/>
    <w:multiLevelType w:val="hybridMultilevel"/>
    <w:tmpl w:val="69A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410"/>
    <w:rsid w:val="00001336"/>
    <w:rsid w:val="00177204"/>
    <w:rsid w:val="0083715E"/>
    <w:rsid w:val="00B03698"/>
    <w:rsid w:val="00EA0410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410"/>
    <w:pPr>
      <w:keepNext/>
      <w:ind w:firstLine="709"/>
      <w:jc w:val="both"/>
      <w:outlineLvl w:val="0"/>
    </w:pPr>
    <w:rPr>
      <w:rFonts w:ascii="Arial" w:hAnsi="Arial" w:cs="Arial"/>
      <w:b/>
      <w:bCs/>
      <w:color w:val="00CC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0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04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4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4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410"/>
    <w:rPr>
      <w:rFonts w:ascii="Arial" w:eastAsia="Times New Roman" w:hAnsi="Arial" w:cs="Arial"/>
      <w:b/>
      <w:bCs/>
      <w:color w:val="00CC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4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4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04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04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0410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RePack by Diakov</cp:lastModifiedBy>
  <cp:revision>3</cp:revision>
  <dcterms:created xsi:type="dcterms:W3CDTF">2013-07-29T11:13:00Z</dcterms:created>
  <dcterms:modified xsi:type="dcterms:W3CDTF">2016-08-29T20:31:00Z</dcterms:modified>
</cp:coreProperties>
</file>