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E" w:rsidRDefault="005B01DE">
      <w:pPr>
        <w:spacing w:before="5"/>
        <w:rPr>
          <w:i/>
          <w:sz w:val="18"/>
        </w:rPr>
      </w:pPr>
    </w:p>
    <w:p w:rsidR="005B01DE" w:rsidRDefault="005B01DE" w:rsidP="00B943BE">
      <w:pPr>
        <w:pStyle w:val="a3"/>
        <w:ind w:left="5040" w:right="5841"/>
      </w:pPr>
      <w:r>
        <w:rPr>
          <w:lang w:val="ru-RU"/>
        </w:rPr>
        <w:t>Паспорт и</w:t>
      </w:r>
      <w:r>
        <w:t>нвестицион</w:t>
      </w:r>
      <w:r>
        <w:rPr>
          <w:lang w:val="ru-RU"/>
        </w:rPr>
        <w:t>ной</w:t>
      </w:r>
      <w:r>
        <w:t xml:space="preserve"> площадк</w:t>
      </w:r>
      <w:r>
        <w:rPr>
          <w:lang w:val="ru-RU"/>
        </w:rPr>
        <w:t>и</w:t>
      </w:r>
      <w:r>
        <w:t xml:space="preserve"> № 67-09-07</w:t>
      </w:r>
    </w:p>
    <w:p w:rsidR="005B01DE" w:rsidRDefault="005B01DE">
      <w:pPr>
        <w:rPr>
          <w:b/>
          <w:sz w:val="20"/>
        </w:rPr>
      </w:pPr>
    </w:p>
    <w:p w:rsidR="005B01DE" w:rsidRDefault="005B01DE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Инвестиционная площадка «Здание пекарни»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/>
        </w:tc>
        <w:tc>
          <w:tcPr>
            <w:tcW w:w="7535" w:type="dxa"/>
          </w:tcPr>
          <w:p w:rsidR="005B01DE" w:rsidRDefault="005B01DE"/>
        </w:tc>
      </w:tr>
      <w:tr w:rsidR="005B01DE">
        <w:trPr>
          <w:trHeight w:hRule="exact" w:val="562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40" w:lineRule="auto"/>
              <w:rPr>
                <w:sz w:val="24"/>
              </w:rPr>
            </w:pPr>
            <w:r w:rsidRPr="0009373C">
              <w:rPr>
                <w:sz w:val="24"/>
                <w:lang w:val="ru-RU"/>
              </w:rPr>
              <w:t xml:space="preserve">216580 Смоленская обл., Ершичский район, с.Ершичи, ул. </w:t>
            </w:r>
            <w:r>
              <w:rPr>
                <w:sz w:val="24"/>
              </w:rPr>
              <w:t xml:space="preserve">Пролетарская, </w:t>
            </w:r>
            <w:r>
              <w:rPr>
                <w:sz w:val="24"/>
                <w:lang w:val="ru-RU"/>
              </w:rPr>
              <w:t xml:space="preserve">около </w:t>
            </w:r>
            <w:r>
              <w:rPr>
                <w:sz w:val="24"/>
              </w:rPr>
              <w:t>д.26</w:t>
            </w:r>
          </w:p>
        </w:tc>
      </w:tr>
      <w:tr w:rsidR="005B01DE">
        <w:trPr>
          <w:trHeight w:hRule="exact" w:val="288"/>
        </w:trPr>
        <w:tc>
          <w:tcPr>
            <w:tcW w:w="8387" w:type="dxa"/>
          </w:tcPr>
          <w:p w:rsidR="005B01DE" w:rsidRDefault="005B01DE"/>
        </w:tc>
        <w:tc>
          <w:tcPr>
            <w:tcW w:w="7535" w:type="dxa"/>
          </w:tcPr>
          <w:p w:rsidR="005B01DE" w:rsidRDefault="005B01DE"/>
        </w:tc>
      </w:tr>
      <w:tr w:rsidR="005B01DE">
        <w:trPr>
          <w:trHeight w:hRule="exact" w:val="562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Производственная база</w:t>
            </w:r>
          </w:p>
        </w:tc>
      </w:tr>
    </w:tbl>
    <w:p w:rsidR="005B01DE" w:rsidRDefault="005B01DE">
      <w:pPr>
        <w:spacing w:before="6"/>
        <w:rPr>
          <w:b/>
          <w:sz w:val="14"/>
        </w:rPr>
      </w:pPr>
    </w:p>
    <w:p w:rsidR="005B01DE" w:rsidRDefault="005B01DE">
      <w:pPr>
        <w:pStyle w:val="a3"/>
        <w:ind w:left="518"/>
      </w:pPr>
      <w:r>
        <w:t>Основные сведения о площадке</w:t>
      </w:r>
    </w:p>
    <w:p w:rsidR="005B01DE" w:rsidRDefault="005B01DE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5B01DE" w:rsidRPr="00C27365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5B01DE" w:rsidRPr="00B943BE">
        <w:trPr>
          <w:trHeight w:hRule="exact" w:val="1114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5B01DE" w:rsidRPr="00C27365" w:rsidRDefault="005B01DE">
            <w:pPr>
              <w:pStyle w:val="TableParagraph"/>
              <w:spacing w:line="240" w:lineRule="auto"/>
              <w:ind w:right="1604"/>
              <w:rPr>
                <w:sz w:val="24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C27365">
              <w:rPr>
                <w:sz w:val="24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C27365">
              <w:rPr>
                <w:sz w:val="24"/>
              </w:rPr>
              <w:t>-</w:t>
            </w:r>
            <w:hyperlink r:id="rId7">
              <w:r>
                <w:rPr>
                  <w:sz w:val="24"/>
                </w:rPr>
                <w:t>mail</w:t>
              </w:r>
              <w:r w:rsidRPr="00C27365">
                <w:rPr>
                  <w:sz w:val="24"/>
                </w:rPr>
                <w:t>:</w:t>
              </w:r>
              <w:r>
                <w:rPr>
                  <w:sz w:val="24"/>
                </w:rPr>
                <w:t>ershadm</w:t>
              </w:r>
              <w:r w:rsidRPr="00C27365">
                <w:rPr>
                  <w:sz w:val="24"/>
                </w:rPr>
                <w:t>@</w:t>
              </w:r>
              <w:r>
                <w:rPr>
                  <w:sz w:val="24"/>
                </w:rPr>
                <w:t>yandex</w:t>
              </w:r>
              <w:r w:rsidRPr="00C27365">
                <w:rPr>
                  <w:sz w:val="24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C27365">
              <w:rPr>
                <w:sz w:val="24"/>
                <w:u w:val="single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C27365">
              <w:rPr>
                <w:sz w:val="24"/>
                <w:u w:val="single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C27365">
              <w:rPr>
                <w:sz w:val="24"/>
                <w:u w:val="single"/>
              </w:rPr>
              <w:t xml:space="preserve">: </w:t>
            </w:r>
            <w:hyperlink r:id="rId8">
              <w:r>
                <w:rPr>
                  <w:sz w:val="24"/>
                </w:rPr>
                <w:t>http</w:t>
              </w:r>
              <w:r w:rsidRPr="00C27365">
                <w:rPr>
                  <w:sz w:val="24"/>
                </w:rPr>
                <w:t>://</w:t>
              </w:r>
              <w:r>
                <w:rPr>
                  <w:sz w:val="24"/>
                </w:rPr>
                <w:t>ershichadm</w:t>
              </w:r>
              <w:r w:rsidRPr="00C27365">
                <w:rPr>
                  <w:sz w:val="24"/>
                </w:rPr>
                <w:t>.</w:t>
              </w:r>
              <w:r>
                <w:rPr>
                  <w:sz w:val="24"/>
                </w:rPr>
                <w:t>smolinvest</w:t>
              </w:r>
              <w:r w:rsidRPr="00C27365">
                <w:rPr>
                  <w:sz w:val="24"/>
                </w:rPr>
                <w:t>.</w:t>
              </w:r>
              <w:r>
                <w:rPr>
                  <w:sz w:val="24"/>
                </w:rPr>
                <w:t>ru</w:t>
              </w:r>
              <w:r w:rsidRPr="00C27365">
                <w:rPr>
                  <w:sz w:val="24"/>
                </w:rPr>
                <w:t>/</w:t>
              </w:r>
            </w:hyperlink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5B01DE" w:rsidRPr="00C27365">
        <w:trPr>
          <w:trHeight w:hRule="exact" w:val="564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5B01DE" w:rsidRDefault="00DE4B15">
            <w:pPr>
              <w:pStyle w:val="TableParagraph"/>
              <w:rPr>
                <w:sz w:val="24"/>
              </w:rPr>
            </w:pPr>
            <w:hyperlink r:id="rId9">
              <w:r w:rsidR="005B01DE">
                <w:rPr>
                  <w:sz w:val="24"/>
                </w:rPr>
                <w:t>ershadm@yandex.ru</w:t>
              </w:r>
            </w:hyperlink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аренда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5B01DE" w:rsidRDefault="005B01DE"/>
        </w:tc>
      </w:tr>
      <w:tr w:rsidR="005B01DE" w:rsidRPr="00C27365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Аренда -180 тыс.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рублей в год, покупка- 200 тыс.рублей</w:t>
            </w:r>
          </w:p>
        </w:tc>
      </w:tr>
      <w:tr w:rsidR="005B01DE">
        <w:trPr>
          <w:trHeight w:hRule="exact" w:val="562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межевание</w:t>
            </w:r>
          </w:p>
        </w:tc>
      </w:tr>
      <w:tr w:rsidR="005B01DE">
        <w:trPr>
          <w:trHeight w:hRule="exact" w:val="288"/>
        </w:trPr>
        <w:tc>
          <w:tcPr>
            <w:tcW w:w="8387" w:type="dxa"/>
          </w:tcPr>
          <w:p w:rsidR="005B01DE" w:rsidRDefault="005B01DE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5B01DE" w:rsidRDefault="005B01DE"/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36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5B01DE" w:rsidRPr="00B943B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5B01DE" w:rsidRPr="0009373C" w:rsidRDefault="005B01DE">
            <w:pPr>
              <w:rPr>
                <w:lang w:val="ru-RU"/>
              </w:rPr>
            </w:pPr>
            <w:r>
              <w:rPr>
                <w:lang w:val="ru-RU"/>
              </w:rPr>
              <w:t>200х350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>
        <w:trPr>
          <w:trHeight w:hRule="exact" w:val="267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5B01DE" w:rsidRDefault="005B01DE">
      <w:pPr>
        <w:spacing w:line="249" w:lineRule="exact"/>
        <w:rPr>
          <w:sz w:val="23"/>
        </w:rPr>
        <w:sectPr w:rsidR="005B01DE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5B01DE" w:rsidRPr="00C27365">
        <w:trPr>
          <w:trHeight w:hRule="exact" w:val="1289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5B01DE" w:rsidRPr="0009373C" w:rsidRDefault="005B01DE">
            <w:pPr>
              <w:rPr>
                <w:lang w:val="ru-RU"/>
              </w:rPr>
            </w:pPr>
          </w:p>
        </w:tc>
      </w:tr>
      <w:tr w:rsidR="005B01DE">
        <w:trPr>
          <w:trHeight w:hRule="exact" w:val="814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Жилая зона</w:t>
            </w:r>
          </w:p>
        </w:tc>
      </w:tr>
      <w:tr w:rsidR="005B01DE">
        <w:trPr>
          <w:trHeight w:hRule="exact" w:val="288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имеются(1 строение)</w:t>
            </w:r>
          </w:p>
        </w:tc>
      </w:tr>
      <w:tr w:rsidR="005B01DE" w:rsidRPr="00C27365">
        <w:trPr>
          <w:trHeight w:hRule="exact" w:val="562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 в помещении, водоотведение)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>
        <w:trPr>
          <w:trHeight w:hRule="exact" w:val="838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поверхность горизонтальная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>
                <w:rPr>
                  <w:sz w:val="24"/>
                </w:rPr>
                <w:t>1,2 метра</w:t>
              </w:r>
            </w:smartTag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5B01DE">
        <w:trPr>
          <w:trHeight w:hRule="exact" w:val="288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 w:rsidRPr="00C27365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5B01DE" w:rsidRPr="0009373C" w:rsidRDefault="005B01DE">
            <w:pPr>
              <w:rPr>
                <w:lang w:val="ru-RU"/>
              </w:rPr>
            </w:pP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sz w:val="24"/>
                </w:rPr>
                <w:t>20 метров</w:t>
              </w:r>
            </w:smartTag>
          </w:p>
        </w:tc>
      </w:tr>
      <w:tr w:rsidR="005B01DE" w:rsidRPr="00C27365">
        <w:trPr>
          <w:trHeight w:hRule="exact" w:val="538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</w:p>
        </w:tc>
      </w:tr>
      <w:tr w:rsidR="005B01DE">
        <w:trPr>
          <w:trHeight w:hRule="exact" w:val="804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Pr="0009373C" w:rsidRDefault="005B01DE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производственной деятельности</w:t>
            </w:r>
          </w:p>
        </w:tc>
      </w:tr>
      <w:tr w:rsidR="005B01DE">
        <w:trPr>
          <w:trHeight w:hRule="exact" w:val="289"/>
        </w:trPr>
        <w:tc>
          <w:tcPr>
            <w:tcW w:w="8387" w:type="dxa"/>
          </w:tcPr>
          <w:p w:rsidR="005B01DE" w:rsidRDefault="005B01DE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 используется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5B01DE" w:rsidRDefault="005B0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Использовалась как пекарня</w:t>
            </w:r>
          </w:p>
        </w:tc>
      </w:tr>
      <w:tr w:rsidR="005B01DE">
        <w:trPr>
          <w:trHeight w:hRule="exact" w:val="286"/>
        </w:trPr>
        <w:tc>
          <w:tcPr>
            <w:tcW w:w="8387" w:type="dxa"/>
          </w:tcPr>
          <w:p w:rsidR="005B01DE" w:rsidRDefault="005B01DE"/>
        </w:tc>
        <w:tc>
          <w:tcPr>
            <w:tcW w:w="7535" w:type="dxa"/>
          </w:tcPr>
          <w:p w:rsidR="005B01DE" w:rsidRDefault="005B01DE"/>
        </w:tc>
      </w:tr>
    </w:tbl>
    <w:p w:rsidR="005B01DE" w:rsidRDefault="005B01DE">
      <w:pPr>
        <w:spacing w:before="9"/>
        <w:rPr>
          <w:b/>
          <w:sz w:val="18"/>
        </w:rPr>
      </w:pPr>
    </w:p>
    <w:p w:rsidR="005B01DE" w:rsidRDefault="005B01DE">
      <w:pPr>
        <w:pStyle w:val="a3"/>
        <w:spacing w:before="70"/>
        <w:ind w:left="326"/>
      </w:pPr>
      <w:r>
        <w:t>Удаленность участка (км):</w:t>
      </w:r>
    </w:p>
    <w:p w:rsidR="005B01DE" w:rsidRDefault="005B01DE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5B01DE">
        <w:trPr>
          <w:trHeight w:hRule="exact" w:val="286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5B01DE" w:rsidRDefault="005B01DE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130км</w:t>
            </w:r>
          </w:p>
        </w:tc>
      </w:tr>
      <w:tr w:rsidR="005B01DE" w:rsidRPr="00C27365">
        <w:trPr>
          <w:trHeight w:hRule="exact" w:val="286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г. Брянск —155км (через Рославль)</w:t>
            </w:r>
          </w:p>
        </w:tc>
      </w:tr>
      <w:tr w:rsidR="005B01DE" w:rsidRPr="00C27365">
        <w:trPr>
          <w:trHeight w:hRule="exact" w:val="286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Находится в границах с.Ершичи</w:t>
            </w:r>
          </w:p>
        </w:tc>
      </w:tr>
    </w:tbl>
    <w:p w:rsidR="005B01DE" w:rsidRPr="0009373C" w:rsidRDefault="005B01DE">
      <w:pPr>
        <w:rPr>
          <w:sz w:val="24"/>
          <w:lang w:val="ru-RU"/>
        </w:rPr>
        <w:sectPr w:rsidR="005B01DE" w:rsidRPr="0009373C">
          <w:headerReference w:type="default" r:id="rId10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5B01DE" w:rsidRPr="0009373C" w:rsidRDefault="005B01DE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5B01DE" w:rsidRPr="00C27365">
        <w:trPr>
          <w:trHeight w:hRule="exact" w:val="286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п. Шумячи –</w:t>
            </w:r>
            <w:r w:rsidRPr="0009373C">
              <w:rPr>
                <w:i/>
                <w:sz w:val="24"/>
                <w:lang w:val="ru-RU"/>
              </w:rPr>
              <w:t xml:space="preserve">29 км,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09373C">
                <w:rPr>
                  <w:sz w:val="24"/>
                  <w:lang w:val="ru-RU"/>
                </w:rPr>
                <w:t>30 км</w:t>
              </w:r>
            </w:smartTag>
          </w:p>
        </w:tc>
      </w:tr>
      <w:tr w:rsidR="005B01DE" w:rsidRPr="00C27365">
        <w:trPr>
          <w:trHeight w:hRule="exact" w:val="286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Находится в границах с.Ершичи</w:t>
            </w:r>
          </w:p>
        </w:tc>
      </w:tr>
      <w:tr w:rsidR="005B01DE" w:rsidRPr="00C27365">
        <w:trPr>
          <w:trHeight w:hRule="exact" w:val="838"/>
        </w:trPr>
        <w:tc>
          <w:tcPr>
            <w:tcW w:w="8531" w:type="dxa"/>
          </w:tcPr>
          <w:p w:rsidR="005B01DE" w:rsidRPr="0009373C" w:rsidRDefault="005B01D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 xml:space="preserve">, А 130 Варшавское шоссе(Калужское)-29км А 240 (м13) Брянск-Гомель-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5B01DE" w:rsidRPr="00C27365">
        <w:trPr>
          <w:trHeight w:hRule="exact" w:val="288"/>
        </w:trPr>
        <w:tc>
          <w:tcPr>
            <w:tcW w:w="8531" w:type="dxa"/>
          </w:tcPr>
          <w:p w:rsidR="005B01DE" w:rsidRDefault="005B01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5B01DE" w:rsidRPr="0009373C" w:rsidRDefault="005B01DE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г.Рославль Смоленской области 30км.</w:t>
            </w:r>
          </w:p>
        </w:tc>
      </w:tr>
    </w:tbl>
    <w:p w:rsidR="005B01DE" w:rsidRPr="0009373C" w:rsidRDefault="005B01DE">
      <w:pPr>
        <w:spacing w:before="6"/>
        <w:rPr>
          <w:b/>
          <w:sz w:val="14"/>
          <w:lang w:val="ru-RU"/>
        </w:rPr>
      </w:pPr>
    </w:p>
    <w:p w:rsidR="005B01DE" w:rsidRPr="00C27365" w:rsidRDefault="005B01DE">
      <w:pPr>
        <w:pStyle w:val="a3"/>
        <w:ind w:left="326"/>
      </w:pPr>
      <w:r w:rsidRPr="00C27365">
        <w:t>Доступ к площадке</w:t>
      </w:r>
    </w:p>
    <w:p w:rsidR="005B01DE" w:rsidRPr="00C27365" w:rsidRDefault="005B01DE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C27365" w:rsidRPr="00C27365">
        <w:trPr>
          <w:trHeight w:hRule="exact" w:val="286"/>
        </w:trPr>
        <w:tc>
          <w:tcPr>
            <w:tcW w:w="8531" w:type="dxa"/>
          </w:tcPr>
          <w:p w:rsidR="005B01DE" w:rsidRPr="00C27365" w:rsidRDefault="005B01D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27365"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5B01DE" w:rsidRPr="00C27365" w:rsidRDefault="005B01DE"/>
        </w:tc>
      </w:tr>
      <w:tr w:rsidR="00C27365" w:rsidRPr="00C27365">
        <w:trPr>
          <w:trHeight w:hRule="exact" w:val="1390"/>
        </w:trPr>
        <w:tc>
          <w:tcPr>
            <w:tcW w:w="8531" w:type="dxa"/>
          </w:tcPr>
          <w:p w:rsidR="005B01DE" w:rsidRPr="00C27365" w:rsidRDefault="005B01D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27365">
              <w:rPr>
                <w:spacing w:val="-3"/>
                <w:sz w:val="24"/>
                <w:lang w:val="ru-RU"/>
              </w:rPr>
              <w:t xml:space="preserve">Описание </w:t>
            </w:r>
            <w:r w:rsidRPr="00C27365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C27365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C27365">
              <w:rPr>
                <w:spacing w:val="-3"/>
                <w:sz w:val="24"/>
                <w:lang w:val="ru-RU"/>
              </w:rPr>
              <w:t xml:space="preserve">дорог </w:t>
            </w:r>
            <w:r w:rsidRPr="00C27365">
              <w:rPr>
                <w:spacing w:val="-4"/>
                <w:sz w:val="24"/>
                <w:lang w:val="ru-RU"/>
              </w:rPr>
              <w:t xml:space="preserve">ведущих </w:t>
            </w:r>
            <w:r w:rsidRPr="00C27365">
              <w:rPr>
                <w:sz w:val="24"/>
                <w:lang w:val="ru-RU"/>
              </w:rPr>
              <w:t xml:space="preserve">к </w:t>
            </w:r>
            <w:r w:rsidRPr="00C27365">
              <w:rPr>
                <w:spacing w:val="-4"/>
                <w:sz w:val="24"/>
                <w:lang w:val="ru-RU"/>
              </w:rPr>
              <w:t xml:space="preserve">участку </w:t>
            </w:r>
            <w:r w:rsidRPr="00C27365">
              <w:rPr>
                <w:sz w:val="24"/>
                <w:lang w:val="ru-RU"/>
              </w:rPr>
              <w:t xml:space="preserve">(тип </w:t>
            </w:r>
            <w:r w:rsidRPr="00C27365">
              <w:rPr>
                <w:spacing w:val="-3"/>
                <w:sz w:val="24"/>
                <w:lang w:val="ru-RU"/>
              </w:rPr>
              <w:t xml:space="preserve">покрытия, </w:t>
            </w:r>
            <w:r w:rsidRPr="00C27365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C27365">
              <w:rPr>
                <w:spacing w:val="-3"/>
                <w:sz w:val="24"/>
                <w:lang w:val="ru-RU"/>
              </w:rPr>
              <w:t xml:space="preserve">полос, </w:t>
            </w:r>
            <w:r w:rsidRPr="00C27365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C27365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C27365">
              <w:rPr>
                <w:sz w:val="24"/>
                <w:lang w:val="ru-RU"/>
              </w:rPr>
              <w:t xml:space="preserve">с </w:t>
            </w:r>
            <w:r w:rsidRPr="00C27365">
              <w:rPr>
                <w:spacing w:val="-5"/>
                <w:sz w:val="24"/>
                <w:lang w:val="ru-RU"/>
              </w:rPr>
              <w:t xml:space="preserve">точки </w:t>
            </w:r>
            <w:r w:rsidRPr="00C27365">
              <w:rPr>
                <w:spacing w:val="-3"/>
                <w:sz w:val="24"/>
                <w:lang w:val="ru-RU"/>
              </w:rPr>
              <w:t xml:space="preserve">зрения </w:t>
            </w:r>
            <w:r w:rsidRPr="00C27365">
              <w:rPr>
                <w:sz w:val="24"/>
                <w:lang w:val="ru-RU"/>
              </w:rPr>
              <w:t xml:space="preserve">веса, </w:t>
            </w:r>
            <w:r w:rsidRPr="00C27365">
              <w:rPr>
                <w:spacing w:val="-3"/>
                <w:sz w:val="24"/>
                <w:lang w:val="ru-RU"/>
              </w:rPr>
              <w:t xml:space="preserve">высоты, </w:t>
            </w:r>
            <w:r w:rsidRPr="00C27365">
              <w:rPr>
                <w:spacing w:val="-4"/>
                <w:sz w:val="24"/>
                <w:lang w:val="ru-RU"/>
              </w:rPr>
              <w:t xml:space="preserve">давления, </w:t>
            </w:r>
            <w:r w:rsidRPr="00C27365">
              <w:rPr>
                <w:spacing w:val="-3"/>
                <w:sz w:val="24"/>
                <w:lang w:val="ru-RU"/>
              </w:rPr>
              <w:t xml:space="preserve">доступа </w:t>
            </w:r>
            <w:r w:rsidRPr="00C27365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C27365">
              <w:rPr>
                <w:sz w:val="24"/>
                <w:lang w:val="ru-RU"/>
              </w:rPr>
              <w:t xml:space="preserve">и </w:t>
            </w:r>
            <w:r w:rsidRPr="00C27365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C27365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C27365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C27365">
              <w:rPr>
                <w:sz w:val="24"/>
                <w:lang w:val="ru-RU"/>
              </w:rPr>
              <w:t xml:space="preserve">и </w:t>
            </w:r>
            <w:r w:rsidRPr="00C2736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C27365">
              <w:rPr>
                <w:sz w:val="24"/>
                <w:lang w:val="ru-RU"/>
              </w:rPr>
              <w:t xml:space="preserve">до </w:t>
            </w:r>
            <w:r w:rsidRPr="00C27365">
              <w:rPr>
                <w:spacing w:val="-3"/>
                <w:sz w:val="24"/>
                <w:lang w:val="ru-RU"/>
              </w:rPr>
              <w:t xml:space="preserve">дороги, </w:t>
            </w:r>
            <w:r w:rsidRPr="00C27365">
              <w:rPr>
                <w:sz w:val="24"/>
                <w:lang w:val="ru-RU"/>
              </w:rPr>
              <w:t xml:space="preserve">если </w:t>
            </w:r>
            <w:r w:rsidRPr="00C27365">
              <w:rPr>
                <w:spacing w:val="-3"/>
                <w:sz w:val="24"/>
                <w:lang w:val="ru-RU"/>
              </w:rPr>
              <w:t xml:space="preserve">она </w:t>
            </w:r>
            <w:r w:rsidRPr="00C27365">
              <w:rPr>
                <w:sz w:val="24"/>
                <w:lang w:val="ru-RU"/>
              </w:rPr>
              <w:t xml:space="preserve">не </w:t>
            </w:r>
            <w:r w:rsidRPr="00C27365">
              <w:rPr>
                <w:spacing w:val="-6"/>
                <w:sz w:val="24"/>
                <w:lang w:val="ru-RU"/>
              </w:rPr>
              <w:t xml:space="preserve">подходит </w:t>
            </w:r>
            <w:r w:rsidRPr="00C27365">
              <w:rPr>
                <w:spacing w:val="-4"/>
                <w:sz w:val="24"/>
                <w:lang w:val="ru-RU"/>
              </w:rPr>
              <w:t xml:space="preserve">вплотную </w:t>
            </w:r>
            <w:r w:rsidRPr="00C27365">
              <w:rPr>
                <w:sz w:val="24"/>
                <w:lang w:val="ru-RU"/>
              </w:rPr>
              <w:t xml:space="preserve">к </w:t>
            </w:r>
            <w:r w:rsidRPr="00C27365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5B01DE" w:rsidRPr="00C27365" w:rsidRDefault="005B01D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27365">
              <w:rPr>
                <w:sz w:val="24"/>
                <w:lang w:val="ru-RU"/>
              </w:rPr>
              <w:t>Площадка находится в жилой зоне с.Ершичи(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7365">
                <w:rPr>
                  <w:sz w:val="24"/>
                  <w:lang w:val="ru-RU"/>
                </w:rPr>
                <w:t>20 метров</w:t>
              </w:r>
            </w:smartTag>
            <w:r w:rsidRPr="00C27365">
              <w:rPr>
                <w:sz w:val="24"/>
                <w:lang w:val="ru-RU"/>
              </w:rPr>
              <w:t xml:space="preserve"> от асфальтированной дороги). Ограничения для транспорта с точки зрения веса нет. Подъезд к площадке представляет собой асфальтную дорогу, доступен в любой сезон и для любого транспорта.</w:t>
            </w:r>
          </w:p>
        </w:tc>
      </w:tr>
      <w:tr w:rsidR="00C27365" w:rsidRPr="00C27365">
        <w:trPr>
          <w:trHeight w:hRule="exact" w:val="286"/>
        </w:trPr>
        <w:tc>
          <w:tcPr>
            <w:tcW w:w="8531" w:type="dxa"/>
          </w:tcPr>
          <w:p w:rsidR="005B01DE" w:rsidRPr="00C27365" w:rsidRDefault="005B01D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27365">
              <w:rPr>
                <w:b/>
                <w:sz w:val="24"/>
              </w:rPr>
              <w:t>Железнодорожное сообщение</w:t>
            </w:r>
          </w:p>
        </w:tc>
        <w:tc>
          <w:tcPr>
            <w:tcW w:w="7391" w:type="dxa"/>
          </w:tcPr>
          <w:p w:rsidR="005B01DE" w:rsidRPr="00C27365" w:rsidRDefault="005B01DE"/>
        </w:tc>
      </w:tr>
      <w:tr w:rsidR="00C27365" w:rsidRPr="00C27365">
        <w:trPr>
          <w:trHeight w:hRule="exact" w:val="838"/>
        </w:trPr>
        <w:tc>
          <w:tcPr>
            <w:tcW w:w="8531" w:type="dxa"/>
          </w:tcPr>
          <w:p w:rsidR="005B01DE" w:rsidRPr="00C27365" w:rsidRDefault="005B01DE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C27365">
              <w:rPr>
                <w:spacing w:val="-4"/>
                <w:sz w:val="24"/>
                <w:lang w:val="ru-RU"/>
              </w:rPr>
              <w:t xml:space="preserve">Описание </w:t>
            </w:r>
            <w:r w:rsidRPr="00C27365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C27365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C27365">
              <w:rPr>
                <w:spacing w:val="-4"/>
                <w:sz w:val="24"/>
                <w:lang w:val="ru-RU"/>
              </w:rPr>
              <w:t xml:space="preserve">путей (тип, </w:t>
            </w:r>
            <w:r w:rsidRPr="00C27365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C27365">
              <w:rPr>
                <w:spacing w:val="-3"/>
                <w:sz w:val="24"/>
                <w:lang w:val="ru-RU"/>
              </w:rPr>
              <w:t xml:space="preserve">при </w:t>
            </w:r>
            <w:r w:rsidRPr="00C27365">
              <w:rPr>
                <w:sz w:val="24"/>
                <w:lang w:val="ru-RU"/>
              </w:rPr>
              <w:t xml:space="preserve">их </w:t>
            </w:r>
            <w:r w:rsidRPr="00C27365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C27365">
              <w:rPr>
                <w:sz w:val="24"/>
                <w:lang w:val="ru-RU"/>
              </w:rPr>
              <w:t xml:space="preserve">- </w:t>
            </w:r>
            <w:r w:rsidRPr="00C27365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C27365">
              <w:rPr>
                <w:sz w:val="24"/>
                <w:lang w:val="ru-RU"/>
              </w:rPr>
              <w:t xml:space="preserve">о  </w:t>
            </w:r>
            <w:r w:rsidRPr="00C27365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5B01DE" w:rsidRPr="00C27365" w:rsidRDefault="005B01D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27365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C27365">
              <w:rPr>
                <w:spacing w:val="-3"/>
                <w:sz w:val="24"/>
                <w:lang w:val="ru-RU"/>
              </w:rPr>
              <w:t xml:space="preserve">дороги,  </w:t>
            </w:r>
            <w:r w:rsidRPr="00C2736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C27365">
              <w:rPr>
                <w:sz w:val="24"/>
                <w:lang w:val="ru-RU"/>
              </w:rPr>
              <w:t xml:space="preserve">до </w:t>
            </w:r>
            <w:r w:rsidRPr="00C27365">
              <w:rPr>
                <w:spacing w:val="-5"/>
                <w:sz w:val="24"/>
                <w:lang w:val="ru-RU"/>
              </w:rPr>
              <w:t xml:space="preserve">точки, </w:t>
            </w:r>
            <w:r w:rsidRPr="00C27365">
              <w:rPr>
                <w:spacing w:val="-8"/>
                <w:sz w:val="24"/>
                <w:lang w:val="ru-RU"/>
              </w:rPr>
              <w:t xml:space="preserve">откуда </w:t>
            </w:r>
            <w:r w:rsidRPr="00C27365">
              <w:rPr>
                <w:spacing w:val="-5"/>
                <w:sz w:val="24"/>
                <w:lang w:val="ru-RU"/>
              </w:rPr>
              <w:t xml:space="preserve">возможно </w:t>
            </w:r>
            <w:r w:rsidRPr="00C27365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5B01DE" w:rsidRPr="00C27365" w:rsidRDefault="005B01DE">
            <w:pPr>
              <w:pStyle w:val="TableParagraph"/>
              <w:rPr>
                <w:sz w:val="24"/>
              </w:rPr>
            </w:pPr>
            <w:r w:rsidRPr="00C27365">
              <w:rPr>
                <w:sz w:val="24"/>
              </w:rPr>
              <w:t>нет</w:t>
            </w:r>
          </w:p>
        </w:tc>
      </w:tr>
      <w:tr w:rsidR="00C27365" w:rsidRPr="00C27365">
        <w:trPr>
          <w:trHeight w:hRule="exact" w:val="288"/>
        </w:trPr>
        <w:tc>
          <w:tcPr>
            <w:tcW w:w="8531" w:type="dxa"/>
          </w:tcPr>
          <w:p w:rsidR="005B01DE" w:rsidRPr="00C27365" w:rsidRDefault="005B01D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27365">
              <w:rPr>
                <w:b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5B01DE" w:rsidRPr="00C27365" w:rsidRDefault="005B01DE"/>
        </w:tc>
      </w:tr>
    </w:tbl>
    <w:p w:rsidR="005B01DE" w:rsidRDefault="005B01DE">
      <w:pPr>
        <w:spacing w:before="6"/>
        <w:rPr>
          <w:b/>
          <w:sz w:val="14"/>
        </w:rPr>
      </w:pPr>
    </w:p>
    <w:p w:rsidR="005B01DE" w:rsidRPr="0009373C" w:rsidRDefault="005B01DE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5B01DE" w:rsidRPr="0009373C" w:rsidRDefault="005B01DE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60"/>
        <w:gridCol w:w="2245"/>
        <w:gridCol w:w="1778"/>
        <w:gridCol w:w="1781"/>
        <w:gridCol w:w="2438"/>
        <w:gridCol w:w="1136"/>
        <w:gridCol w:w="1766"/>
        <w:gridCol w:w="1781"/>
      </w:tblGrid>
      <w:tr w:rsidR="005B01DE">
        <w:trPr>
          <w:trHeight w:hRule="exact" w:val="838"/>
        </w:trPr>
        <w:tc>
          <w:tcPr>
            <w:tcW w:w="1836" w:type="dxa"/>
          </w:tcPr>
          <w:p w:rsidR="005B01DE" w:rsidRDefault="005B01DE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</w:tcPr>
          <w:p w:rsidR="005B01DE" w:rsidRDefault="005B01DE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</w:tcPr>
          <w:p w:rsidR="005B01DE" w:rsidRDefault="005B01DE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</w:tcPr>
          <w:p w:rsidR="005B01DE" w:rsidRDefault="005B01D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B01DE" w:rsidRDefault="005B01DE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5B01DE" w:rsidRDefault="005B01DE">
            <w:pPr>
              <w:pStyle w:val="TableParagraph"/>
              <w:spacing w:before="133" w:line="240" w:lineRule="auto"/>
              <w:ind w:left="806" w:right="5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</w:tcPr>
          <w:p w:rsidR="005B01DE" w:rsidRDefault="005B01DE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36" w:type="dxa"/>
          </w:tcPr>
          <w:p w:rsidR="005B01DE" w:rsidRDefault="005B01DE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5B01DE" w:rsidRDefault="005B01DE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766" w:type="dxa"/>
          </w:tcPr>
          <w:p w:rsidR="005B01DE" w:rsidRDefault="005B01DE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</w:tcPr>
          <w:p w:rsidR="005B01DE" w:rsidRDefault="005B01DE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5B01DE" w:rsidTr="00C27365">
        <w:trPr>
          <w:trHeight w:hRule="exact" w:val="838"/>
        </w:trPr>
        <w:tc>
          <w:tcPr>
            <w:tcW w:w="1836" w:type="dxa"/>
          </w:tcPr>
          <w:p w:rsidR="005B01DE" w:rsidRDefault="005B01DE">
            <w:pPr>
              <w:pStyle w:val="TableParagraph"/>
              <w:spacing w:before="128" w:line="240" w:lineRule="auto"/>
              <w:ind w:left="496" w:hanging="365"/>
              <w:rPr>
                <w:sz w:val="24"/>
              </w:rPr>
            </w:pPr>
            <w:r>
              <w:rPr>
                <w:sz w:val="24"/>
              </w:rPr>
              <w:t>здание бывшей пекарни</w:t>
            </w:r>
          </w:p>
        </w:tc>
        <w:tc>
          <w:tcPr>
            <w:tcW w:w="1260" w:type="dxa"/>
            <w:vAlign w:val="center"/>
          </w:tcPr>
          <w:p w:rsidR="005B01DE" w:rsidRPr="0009373C" w:rsidRDefault="005B01DE" w:rsidP="00C2736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248</w:t>
            </w:r>
          </w:p>
        </w:tc>
        <w:tc>
          <w:tcPr>
            <w:tcW w:w="2245" w:type="dxa"/>
            <w:vAlign w:val="center"/>
          </w:tcPr>
          <w:p w:rsidR="005B01DE" w:rsidRDefault="005B01DE" w:rsidP="00C27365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Длинна </w:t>
            </w:r>
            <w:smartTag w:uri="urn:schemas-microsoft-com:office:smarttags" w:element="metricconverter">
              <w:smartTagPr>
                <w:attr w:name="ProductID" w:val="48 метров"/>
              </w:smartTagPr>
              <w:r>
                <w:rPr>
                  <w:sz w:val="24"/>
                </w:rPr>
                <w:t>48 метров</w:t>
              </w:r>
            </w:smartTag>
          </w:p>
          <w:p w:rsidR="005B01DE" w:rsidRDefault="005B01DE" w:rsidP="00C2736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26 метров"/>
              </w:smartTagPr>
              <w:r>
                <w:rPr>
                  <w:sz w:val="24"/>
                </w:rPr>
                <w:t>26 метров</w:t>
              </w:r>
            </w:smartTag>
          </w:p>
        </w:tc>
        <w:tc>
          <w:tcPr>
            <w:tcW w:w="1778" w:type="dxa"/>
            <w:vAlign w:val="center"/>
          </w:tcPr>
          <w:p w:rsidR="005B01DE" w:rsidRDefault="005B01DE" w:rsidP="00C273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5B01DE" w:rsidRDefault="005B01DE" w:rsidP="00C27365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>5 м</w:t>
              </w:r>
            </w:smartTag>
          </w:p>
        </w:tc>
        <w:tc>
          <w:tcPr>
            <w:tcW w:w="2438" w:type="dxa"/>
            <w:vAlign w:val="center"/>
          </w:tcPr>
          <w:p w:rsidR="005B01DE" w:rsidRDefault="005B01DE" w:rsidP="00C27365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</w:rPr>
            </w:pPr>
            <w:r>
              <w:rPr>
                <w:sz w:val="24"/>
              </w:rPr>
              <w:t>ЖБИ, кирпич(белый силикатный)</w:t>
            </w:r>
          </w:p>
        </w:tc>
        <w:tc>
          <w:tcPr>
            <w:tcW w:w="1136" w:type="dxa"/>
            <w:vAlign w:val="center"/>
          </w:tcPr>
          <w:p w:rsidR="005B01DE" w:rsidRDefault="005B01DE" w:rsidP="00C27365">
            <w:pPr>
              <w:jc w:val="center"/>
            </w:pPr>
          </w:p>
        </w:tc>
        <w:tc>
          <w:tcPr>
            <w:tcW w:w="1766" w:type="dxa"/>
            <w:vAlign w:val="center"/>
          </w:tcPr>
          <w:p w:rsidR="005B01DE" w:rsidRDefault="005B01DE" w:rsidP="00C27365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5B01DE" w:rsidRDefault="005B01DE" w:rsidP="00C27365">
            <w:pPr>
              <w:pStyle w:val="TableParagraph"/>
              <w:spacing w:line="240" w:lineRule="auto"/>
              <w:ind w:left="855" w:right="59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81" w:type="dxa"/>
            <w:vAlign w:val="center"/>
          </w:tcPr>
          <w:p w:rsidR="005B01DE" w:rsidRDefault="005B01DE" w:rsidP="00C27365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5B01DE" w:rsidRDefault="005B01DE" w:rsidP="00C27365">
            <w:pPr>
              <w:pStyle w:val="TableParagraph"/>
              <w:spacing w:line="240" w:lineRule="auto"/>
              <w:ind w:left="828" w:right="5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>
        <w:trPr>
          <w:trHeight w:hRule="exact" w:val="295"/>
        </w:trPr>
        <w:tc>
          <w:tcPr>
            <w:tcW w:w="1836" w:type="dxa"/>
          </w:tcPr>
          <w:p w:rsidR="005B01DE" w:rsidRDefault="005B01DE"/>
        </w:tc>
        <w:tc>
          <w:tcPr>
            <w:tcW w:w="1260" w:type="dxa"/>
          </w:tcPr>
          <w:p w:rsidR="005B01DE" w:rsidRDefault="005B01DE"/>
        </w:tc>
        <w:tc>
          <w:tcPr>
            <w:tcW w:w="2245" w:type="dxa"/>
          </w:tcPr>
          <w:p w:rsidR="005B01DE" w:rsidRDefault="005B01DE"/>
        </w:tc>
        <w:tc>
          <w:tcPr>
            <w:tcW w:w="1778" w:type="dxa"/>
          </w:tcPr>
          <w:p w:rsidR="005B01DE" w:rsidRDefault="005B01DE"/>
        </w:tc>
        <w:tc>
          <w:tcPr>
            <w:tcW w:w="1781" w:type="dxa"/>
          </w:tcPr>
          <w:p w:rsidR="005B01DE" w:rsidRDefault="005B01DE"/>
        </w:tc>
        <w:tc>
          <w:tcPr>
            <w:tcW w:w="2438" w:type="dxa"/>
          </w:tcPr>
          <w:p w:rsidR="005B01DE" w:rsidRDefault="005B01DE"/>
        </w:tc>
        <w:tc>
          <w:tcPr>
            <w:tcW w:w="1136" w:type="dxa"/>
          </w:tcPr>
          <w:p w:rsidR="005B01DE" w:rsidRDefault="005B01DE"/>
        </w:tc>
        <w:tc>
          <w:tcPr>
            <w:tcW w:w="1766" w:type="dxa"/>
          </w:tcPr>
          <w:p w:rsidR="005B01DE" w:rsidRDefault="005B01DE"/>
        </w:tc>
        <w:tc>
          <w:tcPr>
            <w:tcW w:w="1781" w:type="dxa"/>
          </w:tcPr>
          <w:p w:rsidR="005B01DE" w:rsidRDefault="005B01DE"/>
        </w:tc>
      </w:tr>
    </w:tbl>
    <w:p w:rsidR="005B01DE" w:rsidRDefault="005B01DE">
      <w:pPr>
        <w:spacing w:before="6"/>
        <w:rPr>
          <w:b/>
          <w:sz w:val="14"/>
        </w:rPr>
      </w:pPr>
    </w:p>
    <w:p w:rsidR="005B01DE" w:rsidRPr="0009373C" w:rsidRDefault="005B01DE">
      <w:pPr>
        <w:pStyle w:val="a3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5B01DE" w:rsidRPr="0009373C" w:rsidRDefault="005B01DE">
      <w:pPr>
        <w:spacing w:before="1" w:after="1"/>
        <w:rPr>
          <w:b/>
          <w:sz w:val="21"/>
          <w:lang w:val="ru-RU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5B01DE">
        <w:trPr>
          <w:trHeight w:hRule="exact" w:val="286"/>
        </w:trPr>
        <w:tc>
          <w:tcPr>
            <w:tcW w:w="8233" w:type="dxa"/>
          </w:tcPr>
          <w:p w:rsidR="005B01DE" w:rsidRDefault="005B01DE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5B01DE" w:rsidRDefault="005B01DE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5B01DE">
        <w:trPr>
          <w:trHeight w:hRule="exact" w:val="286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5B01DE" w:rsidRDefault="005B01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5B01DE" w:rsidRDefault="005B01DE">
      <w:pPr>
        <w:rPr>
          <w:sz w:val="24"/>
        </w:rPr>
        <w:sectPr w:rsidR="005B01DE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5B01DE">
        <w:trPr>
          <w:trHeight w:hRule="exact" w:val="286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Ж/д. ветка (тип, протяженность и т.д.)</w:t>
            </w:r>
          </w:p>
        </w:tc>
        <w:tc>
          <w:tcPr>
            <w:tcW w:w="7689" w:type="dxa"/>
          </w:tcPr>
          <w:p w:rsidR="005B01DE" w:rsidRDefault="005B01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01DE" w:rsidRPr="00C27365">
        <w:trPr>
          <w:trHeight w:hRule="exact" w:val="562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5B01DE" w:rsidRPr="0009373C" w:rsidRDefault="005B01DE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5B01DE" w:rsidRPr="0009373C" w:rsidRDefault="005B01DE">
      <w:pPr>
        <w:spacing w:before="11"/>
        <w:rPr>
          <w:b/>
          <w:sz w:val="16"/>
          <w:lang w:val="ru-RU"/>
        </w:rPr>
      </w:pPr>
    </w:p>
    <w:p w:rsidR="005B01DE" w:rsidRDefault="005B01DE">
      <w:pPr>
        <w:pStyle w:val="a3"/>
        <w:ind w:left="326"/>
      </w:pPr>
      <w:r>
        <w:t>Характеристика инженерной инфраструктуры</w:t>
      </w:r>
    </w:p>
    <w:p w:rsidR="005B01DE" w:rsidRDefault="005B01DE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686"/>
        <w:gridCol w:w="2612"/>
      </w:tblGrid>
      <w:tr w:rsidR="005B01DE" w:rsidRPr="00C27365">
        <w:trPr>
          <w:trHeight w:hRule="exact" w:val="1323"/>
        </w:trPr>
        <w:tc>
          <w:tcPr>
            <w:tcW w:w="2052" w:type="dxa"/>
          </w:tcPr>
          <w:p w:rsidR="005B01DE" w:rsidRDefault="005B01D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5B01DE" w:rsidRDefault="005B01DE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5B01DE" w:rsidRDefault="005B01DE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5B01DE" w:rsidRPr="0009373C" w:rsidRDefault="005B01DE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5B01DE" w:rsidRPr="0009373C" w:rsidRDefault="005B01DE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612" w:type="dxa"/>
          </w:tcPr>
          <w:p w:rsidR="005B01DE" w:rsidRPr="0009373C" w:rsidRDefault="005B01DE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5B01DE">
        <w:trPr>
          <w:trHeight w:hRule="exact" w:val="533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5B01DE" w:rsidRPr="0009373C" w:rsidRDefault="005B01DE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Точка подключения к подведена к сданию</w:t>
            </w:r>
          </w:p>
        </w:tc>
        <w:tc>
          <w:tcPr>
            <w:tcW w:w="2621" w:type="dxa"/>
          </w:tcPr>
          <w:p w:rsidR="005B01DE" w:rsidRDefault="005B01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 219(0.6МПа)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120 тыс. руб.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28" w:lineRule="auto"/>
              <w:ind w:left="813" w:hanging="6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Газпром </w:t>
            </w:r>
            <w:r>
              <w:rPr>
                <w:spacing w:val="-5"/>
                <w:sz w:val="24"/>
              </w:rPr>
              <w:t>межрегионгаз Смоленск</w:t>
            </w:r>
          </w:p>
        </w:tc>
      </w:tr>
      <w:tr w:rsidR="005B01DE">
        <w:trPr>
          <w:trHeight w:hRule="exact" w:val="298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4565" w:type="dxa"/>
          </w:tcPr>
          <w:p w:rsidR="005B01DE" w:rsidRDefault="005B01DE">
            <w:pPr>
              <w:pStyle w:val="TableParagraph"/>
              <w:spacing w:line="258" w:lineRule="exact"/>
              <w:ind w:left="134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4"/>
                </w:rPr>
                <w:t>15 метров</w:t>
              </w:r>
            </w:smartTag>
            <w:r>
              <w:rPr>
                <w:sz w:val="24"/>
              </w:rPr>
              <w:t xml:space="preserve"> от здания</w:t>
            </w:r>
          </w:p>
        </w:tc>
        <w:tc>
          <w:tcPr>
            <w:tcW w:w="2621" w:type="dxa"/>
          </w:tcPr>
          <w:p w:rsidR="005B01DE" w:rsidRDefault="005B01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 10 РУ-0.4 кВ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  <w:lang w:val="ru-RU"/>
              </w:rPr>
              <w:t>60</w:t>
            </w:r>
            <w:r>
              <w:rPr>
                <w:sz w:val="24"/>
              </w:rPr>
              <w:t xml:space="preserve"> тыс. руб.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СмоленскЭнергосбыт</w:t>
            </w:r>
          </w:p>
        </w:tc>
      </w:tr>
      <w:tr w:rsidR="005B01DE">
        <w:trPr>
          <w:trHeight w:hRule="exact" w:val="533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5B01DE" w:rsidRPr="0009373C" w:rsidRDefault="005B01DE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09373C">
                <w:rPr>
                  <w:sz w:val="24"/>
                  <w:lang w:val="ru-RU"/>
                </w:rPr>
                <w:t>10 метров</w:t>
              </w:r>
            </w:smartTag>
            <w:r w:rsidRPr="0009373C">
              <w:rPr>
                <w:sz w:val="24"/>
                <w:lang w:val="ru-RU"/>
              </w:rPr>
              <w:t xml:space="preserve"> от здания проходит проходит водопровод</w:t>
            </w:r>
          </w:p>
        </w:tc>
        <w:tc>
          <w:tcPr>
            <w:tcW w:w="2621" w:type="dxa"/>
          </w:tcPr>
          <w:p w:rsidR="005B01DE" w:rsidRDefault="005B01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атм.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тыс.руб.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5B01DE" w:rsidTr="0009373C">
        <w:trPr>
          <w:trHeight w:hRule="exact" w:val="858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5B01DE" w:rsidRPr="0009373C" w:rsidRDefault="005B01DE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5B01DE" w:rsidRPr="0009373C" w:rsidRDefault="005B01D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каканализации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lang w:val="ru-RU"/>
              </w:rPr>
              <w:t>150</w:t>
            </w:r>
            <w:r>
              <w:rPr>
                <w:sz w:val="24"/>
              </w:rPr>
              <w:t xml:space="preserve"> тыс. руб.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5B01DE">
        <w:trPr>
          <w:trHeight w:hRule="exact" w:val="533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5B01DE" w:rsidRPr="00B943BE" w:rsidRDefault="005B01DE" w:rsidP="00B943BE">
            <w:r w:rsidRPr="00B943BE">
              <w:t>Возможность строительства очистных сооружений</w:t>
            </w:r>
          </w:p>
        </w:tc>
        <w:tc>
          <w:tcPr>
            <w:tcW w:w="2621" w:type="dxa"/>
          </w:tcPr>
          <w:p w:rsidR="005B01DE" w:rsidRPr="00B943BE" w:rsidRDefault="005B01D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10000м.куб в год</w:t>
            </w:r>
          </w:p>
        </w:tc>
        <w:tc>
          <w:tcPr>
            <w:tcW w:w="2686" w:type="dxa"/>
          </w:tcPr>
          <w:p w:rsidR="005B01DE" w:rsidRPr="00B943BE" w:rsidRDefault="005B01DE">
            <w:pPr>
              <w:pStyle w:val="TableParagraph"/>
              <w:spacing w:line="259" w:lineRule="exact"/>
              <w:ind w:left="4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1.2 млн.руб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5B01DE" w:rsidTr="00B943BE">
        <w:trPr>
          <w:trHeight w:hRule="exact" w:val="719"/>
        </w:trPr>
        <w:tc>
          <w:tcPr>
            <w:tcW w:w="2052" w:type="dxa"/>
          </w:tcPr>
          <w:p w:rsidR="005B01DE" w:rsidRDefault="005B01DE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5B01DE" w:rsidRDefault="005B01DE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5B01DE" w:rsidRPr="00B943BE" w:rsidRDefault="005B01DE">
            <w:pPr>
              <w:pStyle w:val="TableParagraph"/>
              <w:spacing w:line="261" w:lineRule="exact"/>
              <w:ind w:left="218" w:right="2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Газ, альтернативные виды топлива, уголь, дрова</w:t>
            </w:r>
          </w:p>
        </w:tc>
        <w:tc>
          <w:tcPr>
            <w:tcW w:w="2621" w:type="dxa"/>
          </w:tcPr>
          <w:p w:rsidR="005B01DE" w:rsidRDefault="005B01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6" w:type="dxa"/>
          </w:tcPr>
          <w:p w:rsidR="005B01DE" w:rsidRDefault="005B01DE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12" w:type="dxa"/>
          </w:tcPr>
          <w:p w:rsidR="005B01DE" w:rsidRDefault="005B01DE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Смоленсктеплоэнерго</w:t>
            </w:r>
          </w:p>
        </w:tc>
      </w:tr>
    </w:tbl>
    <w:p w:rsidR="005B01DE" w:rsidRDefault="005B01DE">
      <w:pPr>
        <w:spacing w:before="7"/>
        <w:rPr>
          <w:b/>
          <w:sz w:val="15"/>
        </w:rPr>
      </w:pPr>
    </w:p>
    <w:p w:rsidR="005B01DE" w:rsidRDefault="005B01DE">
      <w:pPr>
        <w:pStyle w:val="a3"/>
        <w:ind w:left="326"/>
      </w:pPr>
      <w:r>
        <w:t>Трудовые ресурсы</w:t>
      </w:r>
    </w:p>
    <w:p w:rsidR="005B01DE" w:rsidRDefault="005B01DE">
      <w:pPr>
        <w:spacing w:before="5"/>
        <w:rPr>
          <w:b/>
          <w:sz w:val="23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5B01DE">
        <w:trPr>
          <w:trHeight w:hRule="exact" w:val="286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5B01DE" w:rsidRDefault="005B01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1500 тыс чел.(Ершичи)</w:t>
            </w:r>
          </w:p>
        </w:tc>
      </w:tr>
      <w:tr w:rsidR="005B01DE">
        <w:trPr>
          <w:trHeight w:hRule="exact" w:val="562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5B01DE" w:rsidRDefault="005B01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3554 тыс.чел.</w:t>
            </w:r>
          </w:p>
        </w:tc>
      </w:tr>
      <w:tr w:rsidR="005B01DE" w:rsidRPr="00C27365">
        <w:trPr>
          <w:trHeight w:hRule="exact" w:val="562"/>
        </w:trPr>
        <w:tc>
          <w:tcPr>
            <w:tcW w:w="8233" w:type="dxa"/>
          </w:tcPr>
          <w:p w:rsidR="005B01DE" w:rsidRPr="0009373C" w:rsidRDefault="005B01DE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5B01DE" w:rsidRPr="0009373C" w:rsidRDefault="005B01DE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5B01DE" w:rsidRPr="0009373C" w:rsidRDefault="005B01DE">
      <w:pPr>
        <w:rPr>
          <w:lang w:val="ru-RU"/>
        </w:rPr>
      </w:pPr>
    </w:p>
    <w:sectPr w:rsidR="005B01DE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15" w:rsidRDefault="00DE4B15" w:rsidP="00146CF1">
      <w:r>
        <w:separator/>
      </w:r>
    </w:p>
  </w:endnote>
  <w:endnote w:type="continuationSeparator" w:id="0">
    <w:p w:rsidR="00DE4B15" w:rsidRDefault="00DE4B15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15" w:rsidRDefault="00DE4B15" w:rsidP="00146CF1">
      <w:r>
        <w:separator/>
      </w:r>
    </w:p>
  </w:footnote>
  <w:footnote w:type="continuationSeparator" w:id="0">
    <w:p w:rsidR="00DE4B15" w:rsidRDefault="00DE4B15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E" w:rsidRDefault="00DE4B15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5B01DE" w:rsidRDefault="00DE4B1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7365">
                  <w:rPr>
                    <w:noProof/>
                  </w:rPr>
                  <w:t>3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64B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EA2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F86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32E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6E7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02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BC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DC9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9373C"/>
    <w:rsid w:val="00146CF1"/>
    <w:rsid w:val="001B69C0"/>
    <w:rsid w:val="00463C0C"/>
    <w:rsid w:val="00516C91"/>
    <w:rsid w:val="005B01DE"/>
    <w:rsid w:val="007358D0"/>
    <w:rsid w:val="00825140"/>
    <w:rsid w:val="008A7ECC"/>
    <w:rsid w:val="009D1CC3"/>
    <w:rsid w:val="00AC0D44"/>
    <w:rsid w:val="00AE6BE0"/>
    <w:rsid w:val="00B103F4"/>
    <w:rsid w:val="00B51399"/>
    <w:rsid w:val="00B943BE"/>
    <w:rsid w:val="00BB4DB5"/>
    <w:rsid w:val="00C27365"/>
    <w:rsid w:val="00C337C1"/>
    <w:rsid w:val="00CA1D81"/>
    <w:rsid w:val="00D203A8"/>
    <w:rsid w:val="00DE4B15"/>
    <w:rsid w:val="00E14B4A"/>
    <w:rsid w:val="00E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31F21B0"/>
  <w15:docId w15:val="{D4A69288-4888-40EF-A78F-44F5935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C384E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smol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h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shad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8</cp:revision>
  <cp:lastPrinted>2016-07-20T11:25:00Z</cp:lastPrinted>
  <dcterms:created xsi:type="dcterms:W3CDTF">2016-04-12T12:36:00Z</dcterms:created>
  <dcterms:modified xsi:type="dcterms:W3CDTF">2017-04-18T11:53:00Z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