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7D1" w:rsidRPr="00A26346" w:rsidRDefault="00D55C4E" w:rsidP="00A263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346">
        <w:rPr>
          <w:rFonts w:ascii="Times New Roman" w:hAnsi="Times New Roman" w:cs="Times New Roman"/>
          <w:b/>
          <w:sz w:val="28"/>
          <w:szCs w:val="28"/>
        </w:rPr>
        <w:t>Коммерческое приложение</w:t>
      </w:r>
      <w:r w:rsidR="00B92957" w:rsidRPr="00A26346">
        <w:rPr>
          <w:rFonts w:ascii="Times New Roman" w:hAnsi="Times New Roman" w:cs="Times New Roman"/>
          <w:b/>
          <w:sz w:val="28"/>
          <w:szCs w:val="28"/>
        </w:rPr>
        <w:t xml:space="preserve"> по реализации инвестиционного проекта «</w:t>
      </w:r>
      <w:r w:rsidRPr="00A26346">
        <w:rPr>
          <w:rFonts w:ascii="Times New Roman" w:hAnsi="Times New Roman" w:cs="Times New Roman"/>
          <w:b/>
          <w:sz w:val="28"/>
          <w:szCs w:val="28"/>
        </w:rPr>
        <w:t>Международный ландшафтный центр»</w:t>
      </w:r>
      <w:r w:rsidR="00B92957" w:rsidRPr="00A26346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847686" w:rsidRPr="00A26346">
        <w:rPr>
          <w:rFonts w:ascii="Times New Roman" w:hAnsi="Times New Roman" w:cs="Times New Roman"/>
          <w:b/>
          <w:sz w:val="28"/>
          <w:szCs w:val="28"/>
        </w:rPr>
        <w:t xml:space="preserve">п. </w:t>
      </w:r>
      <w:r w:rsidR="00B92957" w:rsidRPr="00A26346">
        <w:rPr>
          <w:rFonts w:ascii="Times New Roman" w:hAnsi="Times New Roman" w:cs="Times New Roman"/>
          <w:b/>
          <w:sz w:val="28"/>
          <w:szCs w:val="28"/>
        </w:rPr>
        <w:t>Пржевальско</w:t>
      </w:r>
      <w:r w:rsidR="00847686" w:rsidRPr="00A26346">
        <w:rPr>
          <w:rFonts w:ascii="Times New Roman" w:hAnsi="Times New Roman" w:cs="Times New Roman"/>
          <w:b/>
          <w:sz w:val="28"/>
          <w:szCs w:val="28"/>
        </w:rPr>
        <w:t>е</w:t>
      </w:r>
    </w:p>
    <w:p w:rsidR="00A927D1" w:rsidRPr="00A26346" w:rsidRDefault="00A927D1" w:rsidP="00A263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7D1" w:rsidRPr="00A26346" w:rsidRDefault="00A927D1" w:rsidP="00A263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346">
        <w:rPr>
          <w:rFonts w:ascii="Times New Roman" w:hAnsi="Times New Roman" w:cs="Times New Roman"/>
          <w:sz w:val="28"/>
          <w:szCs w:val="28"/>
        </w:rPr>
        <w:t xml:space="preserve">Смоленская область обладает значительным туристско-рекреационным потенциалом и имеет хорошие перспективы превращения в один из ведущих туристских регионов России и создания конкурентоспособного на зарубежных, прежде всего европейских, рынках турпродукта. </w:t>
      </w:r>
    </w:p>
    <w:p w:rsidR="00A927D1" w:rsidRPr="00A26346" w:rsidRDefault="00A927D1" w:rsidP="00A263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346">
        <w:rPr>
          <w:rFonts w:ascii="Times New Roman" w:hAnsi="Times New Roman" w:cs="Times New Roman"/>
          <w:sz w:val="28"/>
          <w:szCs w:val="28"/>
        </w:rPr>
        <w:t>Туристский трафик формируется по маршруту трассы Москва – Минск, которая частично повторяет исторический путь «Старая Смоленская дорога». Самый популярный формат посещения однодневные и двухдневные путешествия. Смоленск является транзитным городом для туристов, путешествующих из Москвы в республику Беларусь или в Европу.</w:t>
      </w:r>
    </w:p>
    <w:p w:rsidR="00902FF6" w:rsidRPr="00A26346" w:rsidRDefault="00B92957" w:rsidP="00A2634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6346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A26346">
        <w:rPr>
          <w:rFonts w:ascii="Times New Roman" w:hAnsi="Times New Roman" w:cs="Times New Roman"/>
          <w:sz w:val="28"/>
          <w:szCs w:val="28"/>
        </w:rPr>
        <w:t xml:space="preserve">: создание туристского и агропродукта в </w:t>
      </w:r>
      <w:r w:rsidR="00BA2F04" w:rsidRPr="00A26346">
        <w:rPr>
          <w:rFonts w:ascii="Times New Roman" w:hAnsi="Times New Roman" w:cs="Times New Roman"/>
          <w:sz w:val="28"/>
          <w:szCs w:val="28"/>
        </w:rPr>
        <w:t>п. Пржевальское, в т</w:t>
      </w:r>
      <w:r w:rsidR="00D55C4E" w:rsidRPr="00A26346">
        <w:rPr>
          <w:rFonts w:ascii="Times New Roman" w:hAnsi="Times New Roman" w:cs="Times New Roman"/>
          <w:sz w:val="28"/>
          <w:szCs w:val="28"/>
        </w:rPr>
        <w:t>.ч.</w:t>
      </w:r>
      <w:r w:rsidR="00BA2F04" w:rsidRPr="00A26346">
        <w:rPr>
          <w:rFonts w:ascii="Times New Roman" w:hAnsi="Times New Roman" w:cs="Times New Roman"/>
          <w:sz w:val="28"/>
          <w:szCs w:val="28"/>
        </w:rPr>
        <w:t>:</w:t>
      </w:r>
    </w:p>
    <w:p w:rsidR="00902FF6" w:rsidRPr="00A26346" w:rsidRDefault="00BA2F04" w:rsidP="00A2634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6346">
        <w:rPr>
          <w:rFonts w:ascii="Times New Roman" w:hAnsi="Times New Roman" w:cs="Times New Roman"/>
          <w:sz w:val="28"/>
          <w:szCs w:val="28"/>
        </w:rPr>
        <w:t>- создание</w:t>
      </w:r>
      <w:r w:rsidR="00A927D1" w:rsidRPr="00A26346">
        <w:rPr>
          <w:rFonts w:ascii="Times New Roman" w:hAnsi="Times New Roman" w:cs="Times New Roman"/>
          <w:sz w:val="28"/>
          <w:szCs w:val="28"/>
        </w:rPr>
        <w:t xml:space="preserve"> туристской аттракции и</w:t>
      </w:r>
      <w:r w:rsidR="00E907E1" w:rsidRPr="00A26346">
        <w:rPr>
          <w:rFonts w:ascii="Times New Roman" w:hAnsi="Times New Roman" w:cs="Times New Roman"/>
          <w:sz w:val="28"/>
          <w:szCs w:val="28"/>
        </w:rPr>
        <w:t xml:space="preserve"> </w:t>
      </w:r>
      <w:r w:rsidR="00D55C4E" w:rsidRPr="00A26346">
        <w:rPr>
          <w:rFonts w:ascii="Times New Roman" w:hAnsi="Times New Roman" w:cs="Times New Roman"/>
          <w:sz w:val="28"/>
          <w:szCs w:val="28"/>
        </w:rPr>
        <w:t>туристического бренда</w:t>
      </w:r>
      <w:r w:rsidRPr="00A26346">
        <w:rPr>
          <w:rFonts w:ascii="Times New Roman" w:hAnsi="Times New Roman" w:cs="Times New Roman"/>
          <w:sz w:val="28"/>
          <w:szCs w:val="28"/>
        </w:rPr>
        <w:t xml:space="preserve"> «Европейский Байкал</w:t>
      </w:r>
      <w:r w:rsidR="00E907E1" w:rsidRPr="00A26346">
        <w:rPr>
          <w:rFonts w:ascii="Times New Roman" w:hAnsi="Times New Roman" w:cs="Times New Roman"/>
          <w:sz w:val="28"/>
          <w:szCs w:val="28"/>
        </w:rPr>
        <w:t xml:space="preserve"> – Республика братьев-месяцев</w:t>
      </w:r>
      <w:r w:rsidRPr="00A26346">
        <w:rPr>
          <w:rFonts w:ascii="Times New Roman" w:hAnsi="Times New Roman" w:cs="Times New Roman"/>
          <w:sz w:val="28"/>
          <w:szCs w:val="28"/>
        </w:rPr>
        <w:t>»;</w:t>
      </w:r>
    </w:p>
    <w:p w:rsidR="00902FF6" w:rsidRPr="00A26346" w:rsidRDefault="00BA2F04" w:rsidP="00A2634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6346">
        <w:rPr>
          <w:rFonts w:ascii="Times New Roman" w:hAnsi="Times New Roman" w:cs="Times New Roman"/>
          <w:sz w:val="28"/>
          <w:szCs w:val="28"/>
        </w:rPr>
        <w:t xml:space="preserve">- создание деревни «Двенадцать месяцев» (Создание Ландшафтного </w:t>
      </w:r>
      <w:r w:rsidR="00D55C4E" w:rsidRPr="00A26346">
        <w:rPr>
          <w:rFonts w:ascii="Times New Roman" w:hAnsi="Times New Roman" w:cs="Times New Roman"/>
          <w:sz w:val="28"/>
          <w:szCs w:val="28"/>
        </w:rPr>
        <w:t>дома с</w:t>
      </w:r>
      <w:r w:rsidRPr="00A26346">
        <w:rPr>
          <w:rFonts w:ascii="Times New Roman" w:hAnsi="Times New Roman" w:cs="Times New Roman"/>
          <w:sz w:val="28"/>
          <w:szCs w:val="28"/>
        </w:rPr>
        <w:t xml:space="preserve"> выставкой «Смоленщина – душа России», ландкафе, гостевы</w:t>
      </w:r>
      <w:r w:rsidR="00404423" w:rsidRPr="00A26346">
        <w:rPr>
          <w:rFonts w:ascii="Times New Roman" w:hAnsi="Times New Roman" w:cs="Times New Roman"/>
          <w:sz w:val="28"/>
          <w:szCs w:val="28"/>
        </w:rPr>
        <w:t>х</w:t>
      </w:r>
      <w:r w:rsidRPr="00A26346">
        <w:rPr>
          <w:rFonts w:ascii="Times New Roman" w:hAnsi="Times New Roman" w:cs="Times New Roman"/>
          <w:sz w:val="28"/>
          <w:szCs w:val="28"/>
        </w:rPr>
        <w:t xml:space="preserve"> домик</w:t>
      </w:r>
      <w:r w:rsidR="00404423" w:rsidRPr="00A26346">
        <w:rPr>
          <w:rFonts w:ascii="Times New Roman" w:hAnsi="Times New Roman" w:cs="Times New Roman"/>
          <w:sz w:val="28"/>
          <w:szCs w:val="28"/>
        </w:rPr>
        <w:t>ов</w:t>
      </w:r>
      <w:r w:rsidRPr="00A26346">
        <w:rPr>
          <w:rFonts w:ascii="Times New Roman" w:hAnsi="Times New Roman" w:cs="Times New Roman"/>
          <w:sz w:val="28"/>
          <w:szCs w:val="28"/>
        </w:rPr>
        <w:t xml:space="preserve"> в стиле 12 месяцев);</w:t>
      </w:r>
    </w:p>
    <w:p w:rsidR="00902FF6" w:rsidRPr="00A26346" w:rsidRDefault="00BA2F04" w:rsidP="00A2634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6346">
        <w:rPr>
          <w:rFonts w:ascii="Times New Roman" w:hAnsi="Times New Roman" w:cs="Times New Roman"/>
          <w:sz w:val="28"/>
          <w:szCs w:val="28"/>
        </w:rPr>
        <w:t>- создание агрокомплекса Ландстандарт</w:t>
      </w:r>
      <w:r w:rsidR="005B48AD" w:rsidRPr="00A26346">
        <w:rPr>
          <w:rFonts w:ascii="Times New Roman" w:hAnsi="Times New Roman" w:cs="Times New Roman"/>
          <w:sz w:val="28"/>
          <w:szCs w:val="28"/>
        </w:rPr>
        <w:t xml:space="preserve"> (производство экопродуктов)</w:t>
      </w:r>
      <w:r w:rsidRPr="00A26346">
        <w:rPr>
          <w:rFonts w:ascii="Times New Roman" w:hAnsi="Times New Roman" w:cs="Times New Roman"/>
          <w:sz w:val="28"/>
          <w:szCs w:val="28"/>
        </w:rPr>
        <w:t>;</w:t>
      </w:r>
    </w:p>
    <w:p w:rsidR="00902FF6" w:rsidRPr="00A26346" w:rsidRDefault="00BA2F04" w:rsidP="00A2634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6346">
        <w:rPr>
          <w:rFonts w:ascii="Times New Roman" w:hAnsi="Times New Roman" w:cs="Times New Roman"/>
          <w:sz w:val="28"/>
          <w:szCs w:val="28"/>
        </w:rPr>
        <w:t>- развитие парковой части с размещением на воде экспозиции и макет</w:t>
      </w:r>
      <w:r w:rsidR="00404423" w:rsidRPr="00A26346">
        <w:rPr>
          <w:rFonts w:ascii="Times New Roman" w:hAnsi="Times New Roman" w:cs="Times New Roman"/>
          <w:sz w:val="28"/>
          <w:szCs w:val="28"/>
        </w:rPr>
        <w:t>ов всех материков и континентов</w:t>
      </w:r>
      <w:r w:rsidR="00E907E1" w:rsidRPr="00A26346">
        <w:rPr>
          <w:rFonts w:ascii="Times New Roman" w:hAnsi="Times New Roman" w:cs="Times New Roman"/>
          <w:sz w:val="28"/>
          <w:szCs w:val="28"/>
        </w:rPr>
        <w:t>;</w:t>
      </w:r>
    </w:p>
    <w:p w:rsidR="00902FF6" w:rsidRPr="00A26346" w:rsidRDefault="00404423" w:rsidP="00A2634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6346">
        <w:rPr>
          <w:rFonts w:ascii="Times New Roman" w:hAnsi="Times New Roman" w:cs="Times New Roman"/>
          <w:sz w:val="28"/>
          <w:szCs w:val="28"/>
        </w:rPr>
        <w:t xml:space="preserve">- создание </w:t>
      </w:r>
      <w:r w:rsidR="00E907E1" w:rsidRPr="00A26346">
        <w:rPr>
          <w:rFonts w:ascii="Times New Roman" w:hAnsi="Times New Roman" w:cs="Times New Roman"/>
          <w:sz w:val="28"/>
          <w:szCs w:val="28"/>
        </w:rPr>
        <w:t xml:space="preserve">всесезонного </w:t>
      </w:r>
      <w:r w:rsidRPr="00A26346">
        <w:rPr>
          <w:rFonts w:ascii="Times New Roman" w:hAnsi="Times New Roman" w:cs="Times New Roman"/>
          <w:sz w:val="28"/>
          <w:szCs w:val="28"/>
        </w:rPr>
        <w:t>Волейграда (территории для проведения турниров по волейболу)</w:t>
      </w:r>
      <w:r w:rsidR="00902FF6" w:rsidRPr="00A26346">
        <w:rPr>
          <w:rFonts w:ascii="Times New Roman" w:hAnsi="Times New Roman" w:cs="Times New Roman"/>
          <w:sz w:val="28"/>
          <w:szCs w:val="28"/>
        </w:rPr>
        <w:t>;</w:t>
      </w:r>
    </w:p>
    <w:p w:rsidR="00E907E1" w:rsidRPr="00A26346" w:rsidRDefault="00E907E1" w:rsidP="00A2634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6346">
        <w:rPr>
          <w:rFonts w:ascii="Times New Roman" w:hAnsi="Times New Roman" w:cs="Times New Roman"/>
          <w:sz w:val="28"/>
          <w:szCs w:val="28"/>
        </w:rPr>
        <w:t xml:space="preserve">- организация экспериментальной ландшафтной школы на </w:t>
      </w:r>
      <w:r w:rsidR="00D55C4E" w:rsidRPr="00A26346">
        <w:rPr>
          <w:rFonts w:ascii="Times New Roman" w:hAnsi="Times New Roman" w:cs="Times New Roman"/>
          <w:sz w:val="28"/>
          <w:szCs w:val="28"/>
        </w:rPr>
        <w:t>базе средней</w:t>
      </w:r>
      <w:r w:rsidRPr="00A26346">
        <w:rPr>
          <w:rFonts w:ascii="Times New Roman" w:hAnsi="Times New Roman" w:cs="Times New Roman"/>
          <w:sz w:val="28"/>
          <w:szCs w:val="28"/>
        </w:rPr>
        <w:t xml:space="preserve"> школы в п. Пржевальское</w:t>
      </w:r>
      <w:r w:rsidR="00BA2F04" w:rsidRPr="00A26346">
        <w:rPr>
          <w:rFonts w:ascii="Times New Roman" w:hAnsi="Times New Roman" w:cs="Times New Roman"/>
          <w:sz w:val="28"/>
          <w:szCs w:val="28"/>
        </w:rPr>
        <w:t>.</w:t>
      </w:r>
    </w:p>
    <w:p w:rsidR="00BA2F04" w:rsidRPr="00A26346" w:rsidRDefault="00BA2F04" w:rsidP="00A26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7D1" w:rsidRPr="00A26346" w:rsidRDefault="00A927D1" w:rsidP="00A2634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346">
        <w:rPr>
          <w:rFonts w:ascii="Times New Roman" w:hAnsi="Times New Roman" w:cs="Times New Roman"/>
          <w:sz w:val="28"/>
          <w:szCs w:val="28"/>
        </w:rPr>
        <w:t>Международный ландшафтный центр будет развиваться по трем направлениям:</w:t>
      </w:r>
    </w:p>
    <w:p w:rsidR="00A927D1" w:rsidRPr="00A26346" w:rsidRDefault="00A927D1" w:rsidP="00A26346">
      <w:pPr>
        <w:pStyle w:val="a9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346">
        <w:rPr>
          <w:rFonts w:ascii="Times New Roman" w:hAnsi="Times New Roman" w:cs="Times New Roman"/>
          <w:sz w:val="28"/>
          <w:szCs w:val="28"/>
        </w:rPr>
        <w:t>Создание постоянного круглогодичного туристического</w:t>
      </w:r>
      <w:r w:rsidR="00A26346" w:rsidRPr="00A26346">
        <w:rPr>
          <w:rFonts w:ascii="Times New Roman" w:hAnsi="Times New Roman" w:cs="Times New Roman"/>
          <w:sz w:val="28"/>
          <w:szCs w:val="28"/>
        </w:rPr>
        <w:t xml:space="preserve"> </w:t>
      </w:r>
      <w:r w:rsidRPr="00A26346">
        <w:rPr>
          <w:rFonts w:ascii="Times New Roman" w:hAnsi="Times New Roman" w:cs="Times New Roman"/>
          <w:sz w:val="28"/>
          <w:szCs w:val="28"/>
        </w:rPr>
        <w:t>потока и производства высококачественной сельхозпродукции как основного источника финансирования всех прочих отраслей</w:t>
      </w:r>
      <w:r w:rsidRPr="00A26346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Pr="00A26346">
        <w:rPr>
          <w:rFonts w:ascii="Times New Roman" w:hAnsi="Times New Roman" w:cs="Times New Roman"/>
          <w:sz w:val="28"/>
          <w:szCs w:val="28"/>
        </w:rPr>
        <w:t>.</w:t>
      </w:r>
    </w:p>
    <w:p w:rsidR="00A927D1" w:rsidRPr="00A26346" w:rsidRDefault="00A927D1" w:rsidP="00A26346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346">
        <w:rPr>
          <w:rFonts w:ascii="Times New Roman" w:hAnsi="Times New Roman" w:cs="Times New Roman"/>
          <w:sz w:val="28"/>
          <w:szCs w:val="28"/>
        </w:rPr>
        <w:t xml:space="preserve">Создание здоровой социально-экономической среды населенных пунктов внутри модельной территории </w:t>
      </w:r>
      <w:r w:rsidR="00D7193C" w:rsidRPr="00A26346">
        <w:rPr>
          <w:rFonts w:ascii="Times New Roman" w:hAnsi="Times New Roman" w:cs="Times New Roman"/>
          <w:sz w:val="28"/>
          <w:szCs w:val="28"/>
        </w:rPr>
        <w:t>МЛЦ.</w:t>
      </w:r>
    </w:p>
    <w:p w:rsidR="00A927D1" w:rsidRPr="00A26346" w:rsidRDefault="00A927D1" w:rsidP="00A26346">
      <w:pPr>
        <w:pStyle w:val="a9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346">
        <w:rPr>
          <w:rFonts w:ascii="Times New Roman" w:hAnsi="Times New Roman" w:cs="Times New Roman"/>
          <w:sz w:val="28"/>
          <w:szCs w:val="28"/>
        </w:rPr>
        <w:t>Реализация природоохранной миссии и улучшении экологической ситуации</w:t>
      </w:r>
      <w:r w:rsidR="00D7193C" w:rsidRPr="00A26346">
        <w:rPr>
          <w:rFonts w:ascii="Times New Roman" w:hAnsi="Times New Roman" w:cs="Times New Roman"/>
          <w:sz w:val="28"/>
          <w:szCs w:val="28"/>
        </w:rPr>
        <w:t>.</w:t>
      </w:r>
    </w:p>
    <w:p w:rsidR="00A927D1" w:rsidRPr="00A26346" w:rsidRDefault="00A927D1" w:rsidP="00A26346">
      <w:pPr>
        <w:pStyle w:val="a9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7193C" w:rsidRPr="00A26346" w:rsidRDefault="00D7193C" w:rsidP="00A26346">
      <w:pPr>
        <w:pStyle w:val="a9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26346">
        <w:rPr>
          <w:rFonts w:ascii="Times New Roman" w:hAnsi="Times New Roman" w:cs="Times New Roman"/>
          <w:sz w:val="28"/>
          <w:szCs w:val="28"/>
        </w:rPr>
        <w:t>Реализация планируется в 2 очереди:</w:t>
      </w:r>
    </w:p>
    <w:p w:rsidR="00A927D1" w:rsidRPr="007F5E92" w:rsidRDefault="00A927D1" w:rsidP="007F5E92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346">
        <w:rPr>
          <w:rFonts w:ascii="Times New Roman" w:hAnsi="Times New Roman" w:cs="Times New Roman"/>
          <w:sz w:val="28"/>
          <w:szCs w:val="28"/>
          <w:u w:val="single"/>
        </w:rPr>
        <w:t xml:space="preserve">1 очередь </w:t>
      </w:r>
      <w:r w:rsidR="007F5E92">
        <w:rPr>
          <w:rFonts w:ascii="Times New Roman" w:hAnsi="Times New Roman" w:cs="Times New Roman"/>
          <w:sz w:val="28"/>
          <w:szCs w:val="28"/>
          <w:u w:val="single"/>
        </w:rPr>
        <w:t>(о</w:t>
      </w:r>
      <w:r w:rsidR="007F5E92" w:rsidRPr="007F5E92">
        <w:rPr>
          <w:rFonts w:ascii="Times New Roman" w:hAnsi="Times New Roman" w:cs="Times New Roman"/>
          <w:sz w:val="28"/>
          <w:szCs w:val="28"/>
        </w:rPr>
        <w:t>бъем инвестиций – 109,108</w:t>
      </w:r>
      <w:r w:rsidR="007F5E92">
        <w:rPr>
          <w:rFonts w:ascii="Times New Roman" w:hAnsi="Times New Roman" w:cs="Times New Roman"/>
          <w:sz w:val="28"/>
          <w:szCs w:val="28"/>
        </w:rPr>
        <w:t xml:space="preserve"> млн. руб., д</w:t>
      </w:r>
      <w:r w:rsidR="007F5E92" w:rsidRPr="007F5E92">
        <w:rPr>
          <w:rFonts w:ascii="Times New Roman" w:hAnsi="Times New Roman" w:cs="Times New Roman"/>
          <w:sz w:val="28"/>
          <w:szCs w:val="28"/>
        </w:rPr>
        <w:t xml:space="preserve">оходность - 274,47 </w:t>
      </w:r>
      <w:r w:rsidR="007F5E92">
        <w:rPr>
          <w:rFonts w:ascii="Times New Roman" w:hAnsi="Times New Roman" w:cs="Times New Roman"/>
          <w:sz w:val="28"/>
          <w:szCs w:val="28"/>
        </w:rPr>
        <w:t>млн. руб.,</w:t>
      </w:r>
      <w:r w:rsidR="007F5E92">
        <w:rPr>
          <w:rFonts w:ascii="Times New Roman" w:hAnsi="Times New Roman" w:cs="Times New Roman"/>
          <w:sz w:val="28"/>
          <w:szCs w:val="28"/>
        </w:rPr>
        <w:t xml:space="preserve"> прибыль -109,8 </w:t>
      </w:r>
      <w:r w:rsidR="007F5E92">
        <w:rPr>
          <w:rFonts w:ascii="Times New Roman" w:hAnsi="Times New Roman" w:cs="Times New Roman"/>
          <w:sz w:val="28"/>
          <w:szCs w:val="28"/>
        </w:rPr>
        <w:t>млн. руб.,</w:t>
      </w:r>
      <w:r w:rsidR="007F5E92">
        <w:rPr>
          <w:rFonts w:ascii="Times New Roman" w:hAnsi="Times New Roman" w:cs="Times New Roman"/>
          <w:sz w:val="28"/>
          <w:szCs w:val="28"/>
        </w:rPr>
        <w:t xml:space="preserve"> окупаемость </w:t>
      </w:r>
      <w:r w:rsidR="007F5E92" w:rsidRPr="007F5E92">
        <w:rPr>
          <w:rFonts w:ascii="Times New Roman" w:hAnsi="Times New Roman" w:cs="Times New Roman"/>
          <w:sz w:val="28"/>
          <w:szCs w:val="28"/>
        </w:rPr>
        <w:t>- в течение 1,5 лет по зав</w:t>
      </w:r>
      <w:r w:rsidR="007F5E92">
        <w:rPr>
          <w:rFonts w:ascii="Times New Roman" w:hAnsi="Times New Roman" w:cs="Times New Roman"/>
          <w:sz w:val="28"/>
          <w:szCs w:val="28"/>
        </w:rPr>
        <w:t>ершению строительства 1 очереди, и</w:t>
      </w:r>
      <w:r w:rsidR="007F5E92" w:rsidRPr="007F5E92">
        <w:rPr>
          <w:rFonts w:ascii="Times New Roman" w:hAnsi="Times New Roman" w:cs="Times New Roman"/>
          <w:sz w:val="28"/>
          <w:szCs w:val="28"/>
        </w:rPr>
        <w:t>того - 4,5 года</w:t>
      </w:r>
      <w:r w:rsidR="007F5E92">
        <w:rPr>
          <w:rFonts w:ascii="Times New Roman" w:hAnsi="Times New Roman" w:cs="Times New Roman"/>
          <w:sz w:val="28"/>
          <w:szCs w:val="28"/>
        </w:rPr>
        <w:t>)</w:t>
      </w:r>
    </w:p>
    <w:p w:rsidR="00A927D1" w:rsidRPr="00A26346" w:rsidRDefault="00A927D1" w:rsidP="00A26346">
      <w:pPr>
        <w:pStyle w:val="a9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6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A26346">
        <w:rPr>
          <w:rFonts w:ascii="Times New Roman" w:hAnsi="Times New Roman" w:cs="Times New Roman"/>
          <w:color w:val="000000"/>
          <w:spacing w:val="3"/>
          <w:sz w:val="28"/>
          <w:szCs w:val="28"/>
          <w:u w:val="single"/>
        </w:rPr>
        <w:t>1 этап:</w:t>
      </w:r>
    </w:p>
    <w:p w:rsidR="00A927D1" w:rsidRPr="00A26346" w:rsidRDefault="00A927D1" w:rsidP="00A2634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0" w:right="6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A2634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- Ландшафтный дом: Выставочная экспозиция </w:t>
      </w:r>
      <w:r w:rsidRPr="00A26346">
        <w:rPr>
          <w:rFonts w:ascii="Times New Roman" w:hAnsi="Times New Roman" w:cs="Times New Roman"/>
          <w:sz w:val="28"/>
          <w:szCs w:val="28"/>
        </w:rPr>
        <w:t>–</w:t>
      </w:r>
      <w:r w:rsidRPr="00A2634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Туристская аттракция «Цивилизация ландшафтов - Золотой век» с программным макетом «Душа ландшафта. Взгляд на Россию», Л</w:t>
      </w:r>
      <w:r w:rsidRPr="00A26346">
        <w:rPr>
          <w:rFonts w:ascii="Times New Roman" w:hAnsi="Times New Roman" w:cs="Times New Roman"/>
          <w:color w:val="000000"/>
          <w:sz w:val="28"/>
          <w:szCs w:val="28"/>
        </w:rPr>
        <w:t>андкафе-клуб, Туристская аттракция «Паспортный стол дней рождений», В</w:t>
      </w:r>
      <w:r w:rsidRPr="00A26346">
        <w:rPr>
          <w:rFonts w:ascii="Times New Roman" w:hAnsi="Times New Roman" w:cs="Times New Roman"/>
          <w:color w:val="000000"/>
          <w:spacing w:val="3"/>
          <w:sz w:val="28"/>
          <w:szCs w:val="28"/>
        </w:rPr>
        <w:t>изит-центр;</w:t>
      </w:r>
    </w:p>
    <w:p w:rsidR="00A927D1" w:rsidRPr="00A26346" w:rsidRDefault="00A927D1" w:rsidP="00A26346">
      <w:pPr>
        <w:widowControl w:val="0"/>
        <w:autoSpaceDE w:val="0"/>
        <w:autoSpaceDN w:val="0"/>
        <w:adjustRightInd w:val="0"/>
        <w:spacing w:after="0" w:line="240" w:lineRule="auto"/>
        <w:ind w:right="6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A26346">
        <w:rPr>
          <w:rFonts w:ascii="Times New Roman" w:hAnsi="Times New Roman" w:cs="Times New Roman"/>
          <w:color w:val="000000"/>
          <w:spacing w:val="3"/>
          <w:sz w:val="28"/>
          <w:szCs w:val="28"/>
        </w:rPr>
        <w:t>- Гостевые домики «12 месяцев». Вольерный комплекс.</w:t>
      </w:r>
    </w:p>
    <w:p w:rsidR="00A927D1" w:rsidRPr="00A26346" w:rsidRDefault="00A927D1" w:rsidP="00A26346">
      <w:pPr>
        <w:pStyle w:val="a9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851" w:right="69" w:firstLine="0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u w:val="single"/>
        </w:rPr>
      </w:pPr>
      <w:r w:rsidRPr="00A26346">
        <w:rPr>
          <w:rFonts w:ascii="Times New Roman" w:hAnsi="Times New Roman" w:cs="Times New Roman"/>
          <w:color w:val="000000"/>
          <w:spacing w:val="3"/>
          <w:sz w:val="28"/>
          <w:szCs w:val="28"/>
          <w:u w:val="single"/>
        </w:rPr>
        <w:t>2 этап:</w:t>
      </w:r>
    </w:p>
    <w:p w:rsidR="00A927D1" w:rsidRPr="00A26346" w:rsidRDefault="00A927D1" w:rsidP="00A2634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1701" w:right="6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A26346">
        <w:rPr>
          <w:rFonts w:ascii="Times New Roman" w:hAnsi="Times New Roman" w:cs="Times New Roman"/>
          <w:color w:val="000000"/>
          <w:spacing w:val="3"/>
          <w:sz w:val="28"/>
          <w:szCs w:val="28"/>
        </w:rPr>
        <w:t>-</w:t>
      </w:r>
      <w:r w:rsidR="00A2634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Туристская аттракция «Планета-</w:t>
      </w:r>
      <w:r w:rsidRPr="00A26346">
        <w:rPr>
          <w:rFonts w:ascii="Times New Roman" w:hAnsi="Times New Roman" w:cs="Times New Roman"/>
          <w:color w:val="000000"/>
          <w:spacing w:val="3"/>
          <w:sz w:val="28"/>
          <w:szCs w:val="28"/>
        </w:rPr>
        <w:t>Золотой век»: экспозиция на воде;</w:t>
      </w:r>
    </w:p>
    <w:p w:rsidR="00A927D1" w:rsidRPr="00A26346" w:rsidRDefault="00A927D1" w:rsidP="00A26346">
      <w:pPr>
        <w:pStyle w:val="a9"/>
        <w:widowControl w:val="0"/>
        <w:autoSpaceDE w:val="0"/>
        <w:autoSpaceDN w:val="0"/>
        <w:adjustRightInd w:val="0"/>
        <w:spacing w:after="0" w:line="240" w:lineRule="auto"/>
        <w:ind w:left="0" w:right="6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A26346">
        <w:rPr>
          <w:rFonts w:ascii="Times New Roman" w:hAnsi="Times New Roman" w:cs="Times New Roman"/>
          <w:color w:val="000000"/>
          <w:spacing w:val="3"/>
          <w:sz w:val="28"/>
          <w:szCs w:val="28"/>
        </w:rPr>
        <w:t>- Туристская аттракция «Деревня 12 месяцев».</w:t>
      </w:r>
    </w:p>
    <w:p w:rsidR="00A927D1" w:rsidRPr="00A26346" w:rsidRDefault="00A927D1" w:rsidP="00A26346">
      <w:pPr>
        <w:widowControl w:val="0"/>
        <w:autoSpaceDE w:val="0"/>
        <w:autoSpaceDN w:val="0"/>
        <w:adjustRightInd w:val="0"/>
        <w:spacing w:after="0" w:line="240" w:lineRule="auto"/>
        <w:ind w:left="118" w:right="69" w:firstLine="44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u w:val="single"/>
        </w:rPr>
      </w:pPr>
      <w:r w:rsidRPr="00A26346">
        <w:rPr>
          <w:rFonts w:ascii="Times New Roman" w:hAnsi="Times New Roman" w:cs="Times New Roman"/>
          <w:color w:val="000000"/>
          <w:spacing w:val="3"/>
          <w:sz w:val="28"/>
          <w:szCs w:val="28"/>
          <w:u w:val="single"/>
        </w:rPr>
        <w:t>2 очередь</w:t>
      </w:r>
    </w:p>
    <w:p w:rsidR="00A927D1" w:rsidRPr="00A26346" w:rsidRDefault="00A927D1" w:rsidP="00A26346">
      <w:pPr>
        <w:pStyle w:val="a9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69" w:firstLine="905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A26346">
        <w:rPr>
          <w:rFonts w:ascii="Times New Roman" w:hAnsi="Times New Roman" w:cs="Times New Roman"/>
          <w:color w:val="000000"/>
          <w:spacing w:val="3"/>
          <w:sz w:val="28"/>
          <w:szCs w:val="28"/>
        </w:rPr>
        <w:t>Турдеревня «12 месяцев»;</w:t>
      </w:r>
    </w:p>
    <w:p w:rsidR="00A927D1" w:rsidRPr="00A26346" w:rsidRDefault="00A927D1" w:rsidP="00A26346">
      <w:pPr>
        <w:pStyle w:val="a9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69" w:firstLine="905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A26346">
        <w:rPr>
          <w:rFonts w:ascii="Times New Roman" w:hAnsi="Times New Roman" w:cs="Times New Roman"/>
          <w:color w:val="000000"/>
          <w:spacing w:val="3"/>
          <w:sz w:val="28"/>
          <w:szCs w:val="28"/>
        </w:rPr>
        <w:t>К</w:t>
      </w:r>
      <w:r w:rsidRPr="00A26346">
        <w:rPr>
          <w:rFonts w:ascii="Times New Roman" w:hAnsi="Times New Roman" w:cs="Times New Roman"/>
          <w:color w:val="000000"/>
          <w:sz w:val="28"/>
          <w:szCs w:val="28"/>
        </w:rPr>
        <w:t xml:space="preserve">омплекс Ландстандарт - </w:t>
      </w:r>
      <w:r w:rsidRPr="00A2634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экоферм, аграрных и других объектов </w:t>
      </w:r>
      <w:r w:rsidRPr="00A26346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A26346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A26346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A26346">
        <w:rPr>
          <w:rFonts w:ascii="Times New Roman" w:hAnsi="Times New Roman" w:cs="Times New Roman"/>
          <w:color w:val="000000"/>
          <w:sz w:val="28"/>
          <w:szCs w:val="28"/>
        </w:rPr>
        <w:t>дш</w:t>
      </w:r>
      <w:r w:rsidRPr="00A26346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A26346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A26346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A26346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A26346">
        <w:rPr>
          <w:rFonts w:ascii="Times New Roman" w:hAnsi="Times New Roman" w:cs="Times New Roman"/>
          <w:color w:val="000000"/>
          <w:sz w:val="28"/>
          <w:szCs w:val="28"/>
        </w:rPr>
        <w:t>ой э</w:t>
      </w:r>
      <w:r w:rsidRPr="00A26346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 w:rsidRPr="00A26346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A26346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A2634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A26346">
        <w:rPr>
          <w:rFonts w:ascii="Times New Roman" w:hAnsi="Times New Roman" w:cs="Times New Roman"/>
          <w:color w:val="000000"/>
          <w:spacing w:val="-1"/>
          <w:sz w:val="28"/>
          <w:szCs w:val="28"/>
        </w:rPr>
        <w:t>ми</w:t>
      </w:r>
      <w:r w:rsidRPr="00A26346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 w:rsidRPr="00A26346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A26346">
        <w:rPr>
          <w:rFonts w:ascii="Times New Roman" w:hAnsi="Times New Roman" w:cs="Times New Roman"/>
          <w:sz w:val="28"/>
          <w:szCs w:val="28"/>
        </w:rPr>
        <w:t>–</w:t>
      </w:r>
      <w:r w:rsidRPr="00A26346">
        <w:rPr>
          <w:rFonts w:ascii="Times New Roman" w:hAnsi="Times New Roman" w:cs="Times New Roman"/>
          <w:color w:val="000000"/>
          <w:spacing w:val="1"/>
          <w:sz w:val="28"/>
          <w:szCs w:val="28"/>
        </w:rPr>
        <w:t>зеленой экономики</w:t>
      </w:r>
      <w:r w:rsidRPr="00A2634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927D1" w:rsidRPr="00A26346" w:rsidRDefault="00A927D1" w:rsidP="00A26346">
      <w:pPr>
        <w:pStyle w:val="a9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69" w:firstLine="9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346">
        <w:rPr>
          <w:rFonts w:ascii="Times New Roman" w:hAnsi="Times New Roman" w:cs="Times New Roman"/>
          <w:color w:val="000000"/>
          <w:spacing w:val="3"/>
          <w:sz w:val="28"/>
          <w:szCs w:val="28"/>
        </w:rPr>
        <w:t>Туристская аттракция</w:t>
      </w:r>
      <w:r w:rsidR="00A2634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2634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- игровой рекреационный Парк «Душа ландшафта» </w:t>
      </w:r>
      <w:bookmarkStart w:id="0" w:name="_GoBack"/>
      <w:bookmarkEnd w:id="0"/>
    </w:p>
    <w:p w:rsidR="00A927D1" w:rsidRDefault="00A927D1" w:rsidP="00A26346">
      <w:pPr>
        <w:pStyle w:val="a9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69" w:firstLine="905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A2634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Круглогодичный комплекс аэробных видов спорта. </w:t>
      </w:r>
    </w:p>
    <w:p w:rsidR="00A26346" w:rsidRPr="00A26346" w:rsidRDefault="00A26346" w:rsidP="00A26346">
      <w:pPr>
        <w:widowControl w:val="0"/>
        <w:autoSpaceDE w:val="0"/>
        <w:autoSpaceDN w:val="0"/>
        <w:adjustRightInd w:val="0"/>
        <w:spacing w:after="0" w:line="240" w:lineRule="auto"/>
        <w:ind w:right="6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A26346" w:rsidRPr="00A26346" w:rsidRDefault="00A26346" w:rsidP="00A26346">
      <w:pPr>
        <w:pStyle w:val="a9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69" w:firstLine="905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A2634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C5C98E3" wp14:editId="176211A9">
            <wp:extent cx="3603315" cy="4525963"/>
            <wp:effectExtent l="304800" t="304800" r="302260" b="313055"/>
            <wp:docPr id="13" name="Picture 2" descr="D:\НАШ .ПРОЕКТ\ВИДЕОРЯД ДЛЯ МЕДЫНСКОГО И ДРУГИХ\последние фото и презентация 17 марта 2014 года череповец\ДЕРЕВ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D:\НАШ .ПРОЕКТ\ВИДЕОРЯД ДЛЯ МЕДЫНСКОГО И ДРУГИХ\последние фото и презентация 17 марта 2014 года череповец\ДЕРЕВО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315" cy="4525963"/>
                    </a:xfrm>
                    <a:prstGeom prst="rect">
                      <a:avLst/>
                    </a:prstGeom>
                    <a:solidFill>
                      <a:schemeClr val="accent5">
                        <a:lumMod val="20000"/>
                        <a:lumOff val="80000"/>
                      </a:schemeClr>
                    </a:solidFill>
                    <a:ln w="76200">
                      <a:solidFill>
                        <a:srgbClr val="FFFF00"/>
                      </a:solidFill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26346" w:rsidRPr="00A26346" w:rsidRDefault="00A26346" w:rsidP="00A263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6346">
        <w:rPr>
          <w:rFonts w:ascii="Times New Roman" w:hAnsi="Times New Roman" w:cs="Times New Roman"/>
          <w:color w:val="000000"/>
          <w:spacing w:val="3"/>
          <w:sz w:val="28"/>
          <w:szCs w:val="28"/>
        </w:rPr>
        <w:drawing>
          <wp:inline distT="0" distB="0" distL="0" distR="0" wp14:anchorId="08D18482" wp14:editId="68D535F5">
            <wp:extent cx="5807370" cy="4095750"/>
            <wp:effectExtent l="285750" t="285750" r="288925" b="28575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18" cy="409670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A2634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3BD7DE" wp14:editId="26D526C2">
            <wp:extent cx="4467196" cy="3104059"/>
            <wp:effectExtent l="247650" t="266700" r="238760" b="267970"/>
            <wp:docPr id="11" name="Содержимое 3" descr="D:\НАШ .ПРОЕКТ\ВИДЕОРЯД ДЛЯ МЕДЫНСКОГО И ДРУГИХ\проект одноэтажного здания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3" descr="D:\НАШ .ПРОЕКТ\ВИДЕОРЯД ДЛЯ МЕДЫНСКОГО И ДРУГИХ\проект одноэтажного здания5.jp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196" cy="310405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A26346" w:rsidRPr="00A26346" w:rsidRDefault="00A26346" w:rsidP="00A263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6346" w:rsidRDefault="00A26346" w:rsidP="00A263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Контакты: </w:t>
      </w:r>
    </w:p>
    <w:p w:rsidR="00A26346" w:rsidRDefault="00A26346" w:rsidP="00A263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инвестиционного развития Смоленской области</w:t>
      </w:r>
    </w:p>
    <w:p w:rsidR="00A26346" w:rsidRDefault="00A26346" w:rsidP="00A263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инвестиционных проектов</w:t>
      </w:r>
    </w:p>
    <w:p w:rsidR="00A26346" w:rsidRPr="00A26346" w:rsidRDefault="00A26346" w:rsidP="00A263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тел</w:t>
      </w:r>
      <w:r w:rsidRPr="00A26346">
        <w:rPr>
          <w:rFonts w:ascii="Times New Roman" w:hAnsi="Times New Roman" w:cs="Times New Roman"/>
          <w:sz w:val="28"/>
          <w:szCs w:val="28"/>
          <w:lang w:val="en-US"/>
        </w:rPr>
        <w:t xml:space="preserve">.: (4812) 20-55-25, </w:t>
      </w:r>
      <w:r>
        <w:rPr>
          <w:rFonts w:ascii="Times New Roman" w:hAnsi="Times New Roman" w:cs="Times New Roman"/>
          <w:sz w:val="28"/>
          <w:szCs w:val="28"/>
          <w:lang w:val="en-US"/>
        </w:rPr>
        <w:t>e-mail: smolinvest</w:t>
      </w:r>
      <w:r w:rsidRPr="00A26346">
        <w:rPr>
          <w:rFonts w:ascii="Times New Roman" w:hAnsi="Times New Roman" w:cs="Times New Roman"/>
          <w:sz w:val="28"/>
          <w:szCs w:val="28"/>
          <w:lang w:val="en-US"/>
        </w:rPr>
        <w:t>67@</w:t>
      </w:r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A26346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A263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A26346" w:rsidRPr="00A26346" w:rsidSect="00A26346">
      <w:pgSz w:w="11906" w:h="16838"/>
      <w:pgMar w:top="993" w:right="567" w:bottom="1134" w:left="1134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FF6" w:rsidRDefault="00902FF6" w:rsidP="00902FF6">
      <w:pPr>
        <w:spacing w:after="0" w:line="240" w:lineRule="auto"/>
      </w:pPr>
      <w:r>
        <w:separator/>
      </w:r>
    </w:p>
  </w:endnote>
  <w:endnote w:type="continuationSeparator" w:id="0">
    <w:p w:rsidR="00902FF6" w:rsidRDefault="00902FF6" w:rsidP="00902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FF6" w:rsidRDefault="00902FF6" w:rsidP="00902FF6">
      <w:pPr>
        <w:spacing w:after="0" w:line="240" w:lineRule="auto"/>
      </w:pPr>
      <w:r>
        <w:separator/>
      </w:r>
    </w:p>
  </w:footnote>
  <w:footnote w:type="continuationSeparator" w:id="0">
    <w:p w:rsidR="00902FF6" w:rsidRDefault="00902FF6" w:rsidP="00902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857DE2"/>
    <w:multiLevelType w:val="hybridMultilevel"/>
    <w:tmpl w:val="23A852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540545F"/>
    <w:multiLevelType w:val="hybridMultilevel"/>
    <w:tmpl w:val="FB06D21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46F02D6D"/>
    <w:multiLevelType w:val="hybridMultilevel"/>
    <w:tmpl w:val="09A09798"/>
    <w:lvl w:ilvl="0" w:tplc="04190001">
      <w:start w:val="1"/>
      <w:numFmt w:val="bullet"/>
      <w:lvlText w:val=""/>
      <w:lvlJc w:val="left"/>
      <w:pPr>
        <w:ind w:left="12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</w:abstractNum>
  <w:abstractNum w:abstractNumId="3">
    <w:nsid w:val="76405198"/>
    <w:multiLevelType w:val="hybridMultilevel"/>
    <w:tmpl w:val="E01C1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7C8"/>
    <w:rsid w:val="00404423"/>
    <w:rsid w:val="0056438E"/>
    <w:rsid w:val="005B48AD"/>
    <w:rsid w:val="007337AF"/>
    <w:rsid w:val="007F5E92"/>
    <w:rsid w:val="00847686"/>
    <w:rsid w:val="00902FF6"/>
    <w:rsid w:val="00A26346"/>
    <w:rsid w:val="00A347C8"/>
    <w:rsid w:val="00A927D1"/>
    <w:rsid w:val="00B90873"/>
    <w:rsid w:val="00B92957"/>
    <w:rsid w:val="00BA2F04"/>
    <w:rsid w:val="00D55C4E"/>
    <w:rsid w:val="00D7193C"/>
    <w:rsid w:val="00E24A6C"/>
    <w:rsid w:val="00E9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4590CB4A-8735-45D1-BA3C-F4907913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48AD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02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2FF6"/>
  </w:style>
  <w:style w:type="paragraph" w:styleId="a7">
    <w:name w:val="footer"/>
    <w:basedOn w:val="a"/>
    <w:link w:val="a8"/>
    <w:uiPriority w:val="99"/>
    <w:unhideWhenUsed/>
    <w:rsid w:val="00902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2FF6"/>
  </w:style>
  <w:style w:type="paragraph" w:styleId="a9">
    <w:name w:val="List Paragraph"/>
    <w:basedOn w:val="a"/>
    <w:uiPriority w:val="34"/>
    <w:qFormat/>
    <w:rsid w:val="00A927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15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86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52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55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7528E-0748-4E7B-BA9B-290F06C94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Хрыкова Марина Евгеньевна</dc:creator>
  <cp:keywords/>
  <dc:description/>
  <cp:lastModifiedBy>Ерохова Мария Александровна</cp:lastModifiedBy>
  <cp:revision>2</cp:revision>
  <cp:lastPrinted>2019-03-14T12:00:00Z</cp:lastPrinted>
  <dcterms:created xsi:type="dcterms:W3CDTF">2019-03-14T12:13:00Z</dcterms:created>
  <dcterms:modified xsi:type="dcterms:W3CDTF">2019-03-14T12:13:00Z</dcterms:modified>
</cp:coreProperties>
</file>