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B5A" w:rsidRPr="00802D43" w:rsidRDefault="00312B5A" w:rsidP="00FF0E65">
      <w:pPr>
        <w:pStyle w:val="1"/>
        <w:rPr>
          <w:sz w:val="28"/>
          <w:szCs w:val="28"/>
        </w:rPr>
      </w:pPr>
      <w:r w:rsidRPr="00802D43">
        <w:rPr>
          <w:sz w:val="28"/>
          <w:szCs w:val="28"/>
        </w:rPr>
        <w:t xml:space="preserve">Инвестиционная площадка № </w:t>
      </w:r>
      <w:r w:rsidR="00802D43" w:rsidRPr="00802D43">
        <w:rPr>
          <w:sz w:val="28"/>
          <w:szCs w:val="28"/>
        </w:rPr>
        <w:t>67-27-</w:t>
      </w:r>
      <w:r w:rsidR="00342E1F">
        <w:rPr>
          <w:sz w:val="28"/>
          <w:szCs w:val="28"/>
        </w:rPr>
        <w:t>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7"/>
        <w:gridCol w:w="7533"/>
      </w:tblGrid>
      <w:tr w:rsidR="00312B5A" w:rsidTr="00FF0E65">
        <w:tc>
          <w:tcPr>
            <w:tcW w:w="2634" w:type="pct"/>
          </w:tcPr>
          <w:p w:rsidR="00312B5A" w:rsidRDefault="00312B5A" w:rsidP="004D258C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  <w:szCs w:val="22"/>
              </w:rPr>
              <w:t>Название площадки</w:t>
            </w:r>
          </w:p>
          <w:p w:rsidR="00A3688E" w:rsidRDefault="00A3688E" w:rsidP="004D258C">
            <w:r>
              <w:rPr>
                <w:b/>
                <w:bCs/>
                <w:spacing w:val="-3"/>
                <w:szCs w:val="22"/>
              </w:rPr>
              <w:t>Кадастровый номер</w:t>
            </w:r>
          </w:p>
        </w:tc>
        <w:tc>
          <w:tcPr>
            <w:tcW w:w="2366" w:type="pct"/>
          </w:tcPr>
          <w:p w:rsidR="00312B5A" w:rsidRDefault="00312B5A" w:rsidP="004D258C">
            <w:r>
              <w:t>Земельный участок в Заднепровском районе г. Смоленска</w:t>
            </w:r>
          </w:p>
          <w:p w:rsidR="000F120F" w:rsidRDefault="00902EB7" w:rsidP="004D258C">
            <w:r>
              <w:t>67:27:00138</w:t>
            </w:r>
            <w:r w:rsidR="000F120F">
              <w:t>87:0004</w:t>
            </w:r>
          </w:p>
        </w:tc>
      </w:tr>
      <w:tr w:rsidR="00312B5A" w:rsidTr="00FF0E65">
        <w:tc>
          <w:tcPr>
            <w:tcW w:w="2634" w:type="pct"/>
          </w:tcPr>
          <w:p w:rsidR="00312B5A" w:rsidRDefault="00312B5A" w:rsidP="004D258C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</w:tcPr>
          <w:p w:rsidR="00312B5A" w:rsidRDefault="00312B5A" w:rsidP="004D258C"/>
        </w:tc>
      </w:tr>
      <w:tr w:rsidR="00312B5A" w:rsidTr="00FF0E65">
        <w:tc>
          <w:tcPr>
            <w:tcW w:w="2634" w:type="pct"/>
          </w:tcPr>
          <w:p w:rsidR="00312B5A" w:rsidRDefault="00312B5A" w:rsidP="0000587C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  <w:szCs w:val="22"/>
              </w:rPr>
              <w:t>Местонахождение (адрес) площадки</w:t>
            </w:r>
          </w:p>
        </w:tc>
        <w:tc>
          <w:tcPr>
            <w:tcW w:w="2366" w:type="pct"/>
          </w:tcPr>
          <w:p w:rsidR="00312B5A" w:rsidRPr="009E3285" w:rsidRDefault="00312B5A" w:rsidP="004D258C">
            <w:r>
              <w:t>г. Смоленск, ул. Кутузова</w:t>
            </w:r>
          </w:p>
        </w:tc>
      </w:tr>
      <w:tr w:rsidR="00312B5A" w:rsidTr="00FF0E65">
        <w:tc>
          <w:tcPr>
            <w:tcW w:w="2634" w:type="pct"/>
          </w:tcPr>
          <w:p w:rsidR="00312B5A" w:rsidRDefault="00312B5A" w:rsidP="004D258C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</w:tcPr>
          <w:p w:rsidR="00312B5A" w:rsidRDefault="00312B5A" w:rsidP="004D258C"/>
        </w:tc>
      </w:tr>
      <w:tr w:rsidR="00312B5A" w:rsidTr="00FF0E65">
        <w:tc>
          <w:tcPr>
            <w:tcW w:w="2634" w:type="pct"/>
          </w:tcPr>
          <w:p w:rsidR="00312B5A" w:rsidRDefault="00312B5A" w:rsidP="004D258C">
            <w:pPr>
              <w:jc w:val="both"/>
            </w:pPr>
            <w:r>
              <w:rPr>
                <w:b/>
                <w:sz w:val="23"/>
                <w:szCs w:val="23"/>
              </w:rPr>
              <w:t xml:space="preserve">Тип площадки </w:t>
            </w:r>
            <w:r>
              <w:rPr>
                <w:spacing w:val="4"/>
                <w:szCs w:val="22"/>
              </w:rPr>
              <w:t>(</w:t>
            </w:r>
            <w:r>
              <w:rPr>
                <w:szCs w:val="22"/>
              </w:rPr>
              <w:t xml:space="preserve">свободные земли; объекты незавершенного строительства; </w:t>
            </w:r>
            <w:r>
              <w:rPr>
                <w:spacing w:val="4"/>
                <w:szCs w:val="22"/>
              </w:rPr>
              <w:t xml:space="preserve">производственная база; </w:t>
            </w:r>
            <w:r>
              <w:rPr>
                <w:spacing w:val="-1"/>
                <w:szCs w:val="22"/>
              </w:rPr>
              <w:t>иное)</w:t>
            </w:r>
          </w:p>
        </w:tc>
        <w:tc>
          <w:tcPr>
            <w:tcW w:w="2366" w:type="pct"/>
          </w:tcPr>
          <w:p w:rsidR="00312B5A" w:rsidRDefault="00312B5A" w:rsidP="004D258C">
            <w:r>
              <w:rPr>
                <w:szCs w:val="22"/>
              </w:rPr>
              <w:t>свободные земли</w:t>
            </w:r>
          </w:p>
        </w:tc>
      </w:tr>
    </w:tbl>
    <w:p w:rsidR="00312B5A" w:rsidRDefault="00312B5A" w:rsidP="00FF0E65">
      <w:pPr>
        <w:shd w:val="clear" w:color="auto" w:fill="FFFFFF"/>
        <w:spacing w:before="240" w:after="240"/>
        <w:ind w:left="193"/>
        <w:rPr>
          <w:b/>
          <w:bCs/>
          <w:spacing w:val="-3"/>
          <w:szCs w:val="22"/>
        </w:rPr>
      </w:pPr>
      <w:r>
        <w:rPr>
          <w:b/>
          <w:bCs/>
          <w:spacing w:val="-3"/>
          <w:szCs w:val="22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387"/>
        <w:gridCol w:w="7533"/>
      </w:tblGrid>
      <w:tr w:rsidR="00312B5A" w:rsidTr="00FF0E65">
        <w:tc>
          <w:tcPr>
            <w:tcW w:w="2634" w:type="pct"/>
            <w:tcBorders>
              <w:bottom w:val="single" w:sz="4" w:space="0" w:color="auto"/>
            </w:tcBorders>
          </w:tcPr>
          <w:p w:rsidR="00312B5A" w:rsidRDefault="00312B5A" w:rsidP="004D258C">
            <w:pPr>
              <w:rPr>
                <w:b/>
              </w:rPr>
            </w:pPr>
            <w:r>
              <w:rPr>
                <w:b/>
                <w:spacing w:val="-3"/>
                <w:szCs w:val="22"/>
              </w:rPr>
              <w:t>Владелец площадки</w:t>
            </w:r>
          </w:p>
        </w:tc>
        <w:tc>
          <w:tcPr>
            <w:tcW w:w="2366" w:type="pct"/>
            <w:tcBorders>
              <w:bottom w:val="single" w:sz="4" w:space="0" w:color="auto"/>
            </w:tcBorders>
          </w:tcPr>
          <w:p w:rsidR="00312B5A" w:rsidRDefault="00312B5A" w:rsidP="004D258C">
            <w:r>
              <w:t>ЗАО «Смоленская недвижимость»</w:t>
            </w:r>
          </w:p>
        </w:tc>
      </w:tr>
      <w:tr w:rsidR="00534E78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78" w:rsidRDefault="00534E78" w:rsidP="004D258C">
            <w:pPr>
              <w:shd w:val="clear" w:color="auto" w:fill="FFFFFF"/>
              <w:ind w:left="43"/>
              <w:rPr>
                <w:spacing w:val="-2"/>
              </w:rPr>
            </w:pPr>
            <w:r>
              <w:rPr>
                <w:spacing w:val="-2"/>
                <w:szCs w:val="22"/>
              </w:rPr>
              <w:t>Форма собственности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78" w:rsidRDefault="00534E78" w:rsidP="004D258C">
            <w:r>
              <w:t>Частная</w:t>
            </w:r>
          </w:p>
        </w:tc>
      </w:tr>
      <w:tr w:rsidR="00312B5A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5A" w:rsidRDefault="00312B5A" w:rsidP="004D258C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 xml:space="preserve">Юридический (почтовый) адрес, телефон (код города), </w:t>
            </w: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  <w:r>
              <w:rPr>
                <w:spacing w:val="-2"/>
                <w:szCs w:val="22"/>
              </w:rPr>
              <w:t xml:space="preserve">, </w:t>
            </w:r>
            <w:r>
              <w:rPr>
                <w:spacing w:val="-2"/>
                <w:szCs w:val="22"/>
                <w:lang w:val="en-US"/>
              </w:rPr>
              <w:t>web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site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5A" w:rsidRPr="009E3285" w:rsidRDefault="00312B5A" w:rsidP="004D258C">
            <w:r>
              <w:t xml:space="preserve">г. Смоленск, ул. Б. Советская, д. 45/1-1, </w:t>
            </w:r>
            <w:proofErr w:type="spellStart"/>
            <w:r>
              <w:rPr>
                <w:lang w:val="en-US"/>
              </w:rPr>
              <w:t>smolned</w:t>
            </w:r>
            <w:proofErr w:type="spellEnd"/>
            <w:r w:rsidRPr="009E328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312B5A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5A" w:rsidRDefault="00312B5A" w:rsidP="004D258C">
            <w:r>
              <w:rPr>
                <w:spacing w:val="-2"/>
                <w:szCs w:val="22"/>
              </w:rPr>
              <w:t>Контактное лицо (Ф.И.О.)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5A" w:rsidRDefault="00312B5A" w:rsidP="004D258C">
            <w:proofErr w:type="spellStart"/>
            <w:r>
              <w:t>Возиков</w:t>
            </w:r>
            <w:proofErr w:type="spellEnd"/>
            <w:r>
              <w:t xml:space="preserve"> Андрей Аркадьевич </w:t>
            </w:r>
          </w:p>
        </w:tc>
      </w:tr>
      <w:tr w:rsidR="00312B5A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5A" w:rsidRDefault="00312B5A" w:rsidP="004D258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Должность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5A" w:rsidRDefault="00312B5A" w:rsidP="004D258C">
            <w:r>
              <w:t>директор</w:t>
            </w:r>
          </w:p>
        </w:tc>
      </w:tr>
      <w:tr w:rsidR="00312B5A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5A" w:rsidRDefault="00312B5A" w:rsidP="004D258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Телефон (код города)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5A" w:rsidRDefault="00312B5A" w:rsidP="004D258C">
            <w:r>
              <w:t>(4812) 38-11-07; (4812) 38-65-17</w:t>
            </w:r>
          </w:p>
        </w:tc>
      </w:tr>
      <w:tr w:rsidR="00312B5A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5A" w:rsidRDefault="00312B5A" w:rsidP="004D258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5A" w:rsidRPr="00094B1A" w:rsidRDefault="00312B5A" w:rsidP="004D258C">
            <w:pPr>
              <w:rPr>
                <w:lang w:val="en-US"/>
              </w:rPr>
            </w:pPr>
            <w:r>
              <w:rPr>
                <w:lang w:val="en-US"/>
              </w:rPr>
              <w:t>info</w:t>
            </w:r>
            <w:r w:rsidRPr="009E3285">
              <w:t>@</w:t>
            </w:r>
            <w:proofErr w:type="spellStart"/>
            <w:r>
              <w:rPr>
                <w:lang w:val="en-US"/>
              </w:rPr>
              <w:t>smolned</w:t>
            </w:r>
            <w:proofErr w:type="spellEnd"/>
            <w:r w:rsidRPr="009E328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312B5A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5A" w:rsidRDefault="00312B5A" w:rsidP="007A0BE5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pacing w:val="-2"/>
                <w:szCs w:val="22"/>
              </w:rPr>
              <w:t>Условия приобретения (пользования) площадки</w:t>
            </w:r>
            <w:r>
              <w:rPr>
                <w:spacing w:val="-2"/>
                <w:szCs w:val="22"/>
              </w:rPr>
              <w:t xml:space="preserve"> (покупка, аренда и т.д.)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5A" w:rsidRPr="00A058CD" w:rsidRDefault="00312B5A" w:rsidP="004D258C">
            <w:pPr>
              <w:jc w:val="both"/>
            </w:pPr>
            <w:r>
              <w:rPr>
                <w:spacing w:val="-2"/>
                <w:szCs w:val="22"/>
              </w:rPr>
              <w:t>покупка</w:t>
            </w:r>
          </w:p>
        </w:tc>
      </w:tr>
      <w:tr w:rsidR="0000587C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7C" w:rsidRPr="00B94E64" w:rsidRDefault="0000587C" w:rsidP="0000587C">
            <w:pPr>
              <w:shd w:val="clear" w:color="auto" w:fill="FFFFFF"/>
              <w:ind w:left="48"/>
            </w:pPr>
            <w:r w:rsidRPr="00B94E64">
              <w:rPr>
                <w:spacing w:val="-2"/>
              </w:rPr>
              <w:t>Условия аренды (приобретения) участка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7C" w:rsidRDefault="0000587C" w:rsidP="0000587C">
            <w:pPr>
              <w:jc w:val="both"/>
              <w:rPr>
                <w:spacing w:val="-2"/>
              </w:rPr>
            </w:pPr>
            <w:r>
              <w:rPr>
                <w:spacing w:val="-2"/>
                <w:szCs w:val="22"/>
              </w:rPr>
              <w:t>По договоренности</w:t>
            </w:r>
          </w:p>
        </w:tc>
      </w:tr>
      <w:tr w:rsidR="0000587C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7C" w:rsidRPr="00B94E64" w:rsidRDefault="0000587C" w:rsidP="0000587C">
            <w:pPr>
              <w:shd w:val="clear" w:color="auto" w:fill="FFFFFF"/>
              <w:ind w:left="48"/>
              <w:rPr>
                <w:spacing w:val="-2"/>
              </w:rPr>
            </w:pPr>
            <w:r w:rsidRPr="00B94E64">
              <w:rPr>
                <w:spacing w:val="-2"/>
              </w:rPr>
              <w:t>Расчетная стоимость аренды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7C" w:rsidRDefault="0000587C" w:rsidP="0000587C">
            <w:pPr>
              <w:jc w:val="both"/>
              <w:rPr>
                <w:spacing w:val="-2"/>
              </w:rPr>
            </w:pPr>
          </w:p>
        </w:tc>
      </w:tr>
      <w:tr w:rsidR="0000587C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7C" w:rsidRPr="00B94E64" w:rsidRDefault="0000587C" w:rsidP="0000587C">
            <w:pPr>
              <w:rPr>
                <w:spacing w:val="-4"/>
              </w:rPr>
            </w:pPr>
            <w:r w:rsidRPr="00B94E64"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7C" w:rsidRDefault="0000587C" w:rsidP="0000587C">
            <w:pPr>
              <w:jc w:val="both"/>
              <w:rPr>
                <w:spacing w:val="-2"/>
              </w:rPr>
            </w:pPr>
            <w:r>
              <w:rPr>
                <w:spacing w:val="-2"/>
                <w:szCs w:val="22"/>
              </w:rPr>
              <w:t>Нет</w:t>
            </w:r>
          </w:p>
        </w:tc>
      </w:tr>
      <w:tr w:rsidR="0000587C" w:rsidTr="004D258C">
        <w:tc>
          <w:tcPr>
            <w:tcW w:w="2634" w:type="pct"/>
          </w:tcPr>
          <w:p w:rsidR="0000587C" w:rsidRDefault="0000587C" w:rsidP="0000587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00587C" w:rsidRDefault="0000587C" w:rsidP="0000587C"/>
        </w:tc>
      </w:tr>
      <w:tr w:rsidR="0000587C" w:rsidTr="004D258C">
        <w:tc>
          <w:tcPr>
            <w:tcW w:w="2634" w:type="pct"/>
          </w:tcPr>
          <w:p w:rsidR="0000587C" w:rsidRDefault="0000587C" w:rsidP="000058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га </w:t>
            </w:r>
          </w:p>
        </w:tc>
        <w:tc>
          <w:tcPr>
            <w:tcW w:w="2366" w:type="pct"/>
          </w:tcPr>
          <w:p w:rsidR="0000587C" w:rsidRDefault="0000587C" w:rsidP="0000587C">
            <w:r>
              <w:t>0,6</w:t>
            </w:r>
          </w:p>
        </w:tc>
      </w:tr>
      <w:tr w:rsidR="0000587C" w:rsidTr="004D258C">
        <w:tc>
          <w:tcPr>
            <w:tcW w:w="2634" w:type="pct"/>
          </w:tcPr>
          <w:p w:rsidR="0000587C" w:rsidRDefault="0000587C" w:rsidP="000058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земельного участка</w:t>
            </w:r>
          </w:p>
        </w:tc>
        <w:tc>
          <w:tcPr>
            <w:tcW w:w="2366" w:type="pct"/>
          </w:tcPr>
          <w:p w:rsidR="0000587C" w:rsidRDefault="0000587C" w:rsidP="0000587C">
            <w:r>
              <w:t>прямоугольный</w:t>
            </w:r>
          </w:p>
        </w:tc>
      </w:tr>
      <w:tr w:rsidR="0000587C" w:rsidTr="004D258C">
        <w:tc>
          <w:tcPr>
            <w:tcW w:w="2634" w:type="pct"/>
          </w:tcPr>
          <w:p w:rsidR="0000587C" w:rsidRDefault="0000587C" w:rsidP="000058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00587C" w:rsidRDefault="0000587C" w:rsidP="000058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6</w:t>
            </w:r>
            <w:r>
              <w:rPr>
                <w:sz w:val="23"/>
                <w:szCs w:val="23"/>
              </w:rPr>
              <w:t>0 м*</w:t>
            </w:r>
            <w:r>
              <w:rPr>
                <w:sz w:val="23"/>
                <w:szCs w:val="23"/>
                <w:lang w:val="en-US"/>
              </w:rPr>
              <w:t>10</w:t>
            </w:r>
            <w:r>
              <w:rPr>
                <w:sz w:val="23"/>
                <w:szCs w:val="23"/>
              </w:rPr>
              <w:t>0м</w:t>
            </w:r>
          </w:p>
        </w:tc>
      </w:tr>
      <w:tr w:rsidR="0000587C" w:rsidTr="004D258C">
        <w:tc>
          <w:tcPr>
            <w:tcW w:w="2634" w:type="pct"/>
          </w:tcPr>
          <w:p w:rsidR="0000587C" w:rsidRDefault="0000587C" w:rsidP="000058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Ограничения по высоте</w:t>
            </w:r>
          </w:p>
        </w:tc>
        <w:tc>
          <w:tcPr>
            <w:tcW w:w="2366" w:type="pct"/>
          </w:tcPr>
          <w:p w:rsidR="0000587C" w:rsidRDefault="0000587C" w:rsidP="000058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00587C" w:rsidTr="004D258C">
        <w:tc>
          <w:tcPr>
            <w:tcW w:w="2634" w:type="pct"/>
          </w:tcPr>
          <w:p w:rsidR="0000587C" w:rsidRDefault="0000587C" w:rsidP="000058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расширения земельного участка (да, нет)</w:t>
            </w:r>
          </w:p>
        </w:tc>
        <w:tc>
          <w:tcPr>
            <w:tcW w:w="2366" w:type="pct"/>
          </w:tcPr>
          <w:p w:rsidR="0000587C" w:rsidRDefault="0000587C" w:rsidP="000058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00587C" w:rsidTr="004D258C">
        <w:tc>
          <w:tcPr>
            <w:tcW w:w="2634" w:type="pct"/>
          </w:tcPr>
          <w:p w:rsidR="0000587C" w:rsidRDefault="0000587C" w:rsidP="0000587C">
            <w:pPr>
              <w:spacing w:line="235" w:lineRule="auto"/>
              <w:ind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00587C" w:rsidRDefault="0000587C" w:rsidP="0000587C">
            <w:r>
              <w:t>Земли населенных пунктов</w:t>
            </w:r>
          </w:p>
          <w:p w:rsidR="0000587C" w:rsidRDefault="0000587C" w:rsidP="0000587C"/>
        </w:tc>
      </w:tr>
      <w:tr w:rsidR="0000587C" w:rsidTr="004D258C">
        <w:tc>
          <w:tcPr>
            <w:tcW w:w="2634" w:type="pct"/>
          </w:tcPr>
          <w:p w:rsidR="0000587C" w:rsidRDefault="0000587C" w:rsidP="0000587C">
            <w:pPr>
              <w:rPr>
                <w:spacing w:val="-3"/>
              </w:rPr>
            </w:pPr>
            <w:r>
              <w:rPr>
                <w:spacing w:val="-2"/>
                <w:szCs w:val="22"/>
              </w:rPr>
              <w:lastRenderedPageBreak/>
              <w:t>Функциональная зона (</w:t>
            </w:r>
            <w:r>
              <w:rPr>
                <w:sz w:val="23"/>
                <w:szCs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00587C" w:rsidRPr="00DC107F" w:rsidRDefault="0000587C" w:rsidP="0000587C">
            <w:pPr>
              <w:rPr>
                <w:sz w:val="23"/>
                <w:szCs w:val="23"/>
              </w:rPr>
            </w:pPr>
            <w:r w:rsidRPr="00DC107F">
              <w:rPr>
                <w:sz w:val="23"/>
                <w:szCs w:val="23"/>
              </w:rPr>
              <w:t>Земли объектов торговли, общественного питания и бытового обслуживания</w:t>
            </w:r>
          </w:p>
        </w:tc>
      </w:tr>
      <w:tr w:rsidR="0000587C" w:rsidTr="004D258C">
        <w:tc>
          <w:tcPr>
            <w:tcW w:w="2634" w:type="pct"/>
          </w:tcPr>
          <w:p w:rsidR="0000587C" w:rsidRDefault="0000587C" w:rsidP="000058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00587C" w:rsidRDefault="0000587C" w:rsidP="0000587C">
            <w:r>
              <w:t>Нет</w:t>
            </w:r>
          </w:p>
        </w:tc>
      </w:tr>
      <w:tr w:rsidR="0000587C" w:rsidTr="004D258C">
        <w:tc>
          <w:tcPr>
            <w:tcW w:w="2634" w:type="pct"/>
          </w:tcPr>
          <w:p w:rsidR="0000587C" w:rsidRDefault="0000587C" w:rsidP="0000587C">
            <w:pPr>
              <w:shd w:val="clear" w:color="auto" w:fill="FFFFFF"/>
              <w:ind w:left="43"/>
            </w:pPr>
            <w:r>
              <w:rPr>
                <w:spacing w:val="-3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00587C" w:rsidRDefault="0000587C" w:rsidP="0000587C">
            <w:r>
              <w:rPr>
                <w:spacing w:val="-3"/>
                <w:szCs w:val="22"/>
              </w:rPr>
              <w:t>Есть</w:t>
            </w:r>
          </w:p>
        </w:tc>
      </w:tr>
      <w:tr w:rsidR="0000587C" w:rsidTr="004D258C">
        <w:tc>
          <w:tcPr>
            <w:tcW w:w="2634" w:type="pct"/>
          </w:tcPr>
          <w:p w:rsidR="0000587C" w:rsidRDefault="0000587C" w:rsidP="0000587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Рельеф земельного участка (горизонтальная поверхность, монотонный склон; уступы; сложный ландшафт (лощины, промоины, ямы, обрывы, бугры и т.п.); смешанный ландшафт)</w:t>
            </w:r>
          </w:p>
        </w:tc>
        <w:tc>
          <w:tcPr>
            <w:tcW w:w="2366" w:type="pct"/>
          </w:tcPr>
          <w:p w:rsidR="0000587C" w:rsidRDefault="0000587C" w:rsidP="0000587C">
            <w:r>
              <w:rPr>
                <w:spacing w:val="-3"/>
                <w:szCs w:val="22"/>
              </w:rPr>
              <w:t>Горизонтальная поверхность</w:t>
            </w:r>
          </w:p>
        </w:tc>
      </w:tr>
      <w:tr w:rsidR="0000587C" w:rsidTr="004D258C">
        <w:tc>
          <w:tcPr>
            <w:tcW w:w="2634" w:type="pct"/>
          </w:tcPr>
          <w:p w:rsidR="0000587C" w:rsidRDefault="0000587C" w:rsidP="0000587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Вид грунта</w:t>
            </w:r>
          </w:p>
        </w:tc>
        <w:tc>
          <w:tcPr>
            <w:tcW w:w="2366" w:type="pct"/>
          </w:tcPr>
          <w:p w:rsidR="0000587C" w:rsidRDefault="0000587C" w:rsidP="0000587C">
            <w:r>
              <w:t>Суглинок</w:t>
            </w:r>
          </w:p>
        </w:tc>
      </w:tr>
      <w:tr w:rsidR="0000587C" w:rsidTr="004D258C">
        <w:tc>
          <w:tcPr>
            <w:tcW w:w="2634" w:type="pct"/>
          </w:tcPr>
          <w:p w:rsidR="0000587C" w:rsidRDefault="0000587C" w:rsidP="0000587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Глубина промерзания, м</w:t>
            </w:r>
          </w:p>
        </w:tc>
        <w:tc>
          <w:tcPr>
            <w:tcW w:w="2366" w:type="pct"/>
          </w:tcPr>
          <w:p w:rsidR="0000587C" w:rsidRDefault="0000587C" w:rsidP="0000587C">
            <w:r>
              <w:t>До 1м</w:t>
            </w:r>
          </w:p>
        </w:tc>
      </w:tr>
      <w:tr w:rsidR="0000587C" w:rsidTr="004D258C">
        <w:tc>
          <w:tcPr>
            <w:tcW w:w="2634" w:type="pct"/>
          </w:tcPr>
          <w:p w:rsidR="0000587C" w:rsidRDefault="0000587C" w:rsidP="0000587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Уровень грунтовых вод, м</w:t>
            </w:r>
          </w:p>
        </w:tc>
        <w:tc>
          <w:tcPr>
            <w:tcW w:w="2366" w:type="pct"/>
          </w:tcPr>
          <w:p w:rsidR="0000587C" w:rsidRDefault="0000587C" w:rsidP="0000587C">
            <w:r>
              <w:t>3-4м</w:t>
            </w:r>
          </w:p>
        </w:tc>
      </w:tr>
      <w:tr w:rsidR="0000587C" w:rsidTr="004D258C">
        <w:tc>
          <w:tcPr>
            <w:tcW w:w="2634" w:type="pct"/>
          </w:tcPr>
          <w:p w:rsidR="0000587C" w:rsidRDefault="0000587C" w:rsidP="0000587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00587C" w:rsidRDefault="0000587C" w:rsidP="0000587C">
            <w:r>
              <w:t>Нет</w:t>
            </w:r>
          </w:p>
        </w:tc>
      </w:tr>
      <w:tr w:rsidR="0000587C" w:rsidTr="004D258C">
        <w:tc>
          <w:tcPr>
            <w:tcW w:w="2634" w:type="pct"/>
          </w:tcPr>
          <w:p w:rsidR="0000587C" w:rsidRPr="0000587C" w:rsidRDefault="0000587C" w:rsidP="0000587C">
            <w:pPr>
              <w:shd w:val="clear" w:color="auto" w:fill="FFFFFF"/>
              <w:ind w:left="43"/>
              <w:rPr>
                <w:b/>
                <w:spacing w:val="-3"/>
              </w:rPr>
            </w:pPr>
            <w:r w:rsidRPr="0000587C">
              <w:rPr>
                <w:b/>
                <w:spacing w:val="-3"/>
                <w:szCs w:val="22"/>
              </w:rPr>
              <w:t>Приоритетное направление использования площадки</w:t>
            </w:r>
          </w:p>
        </w:tc>
        <w:tc>
          <w:tcPr>
            <w:tcW w:w="2366" w:type="pct"/>
          </w:tcPr>
          <w:p w:rsidR="0000587C" w:rsidRDefault="0000587C" w:rsidP="0000587C">
            <w:r>
              <w:t>Под строительство объектов торговли, общественного питания, бытового обслуживания</w:t>
            </w:r>
          </w:p>
        </w:tc>
      </w:tr>
      <w:tr w:rsidR="0000587C" w:rsidTr="004D258C">
        <w:tc>
          <w:tcPr>
            <w:tcW w:w="2634" w:type="pct"/>
          </w:tcPr>
          <w:p w:rsidR="0000587C" w:rsidRDefault="0000587C" w:rsidP="0000587C">
            <w:pPr>
              <w:rPr>
                <w:b/>
                <w:spacing w:val="-2"/>
              </w:rPr>
            </w:pPr>
            <w:r>
              <w:rPr>
                <w:b/>
                <w:sz w:val="23"/>
                <w:szCs w:val="23"/>
              </w:rPr>
              <w:t>Описание близлежащих территорий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3"/>
                <w:szCs w:val="23"/>
              </w:rPr>
              <w:t>и их использования</w:t>
            </w:r>
          </w:p>
        </w:tc>
        <w:tc>
          <w:tcPr>
            <w:tcW w:w="2366" w:type="pct"/>
          </w:tcPr>
          <w:p w:rsidR="0000587C" w:rsidRDefault="0000587C" w:rsidP="0000587C"/>
        </w:tc>
      </w:tr>
      <w:tr w:rsidR="0000587C" w:rsidTr="004D258C">
        <w:tc>
          <w:tcPr>
            <w:tcW w:w="2634" w:type="pct"/>
          </w:tcPr>
          <w:p w:rsidR="0000587C" w:rsidRDefault="0000587C" w:rsidP="0000587C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00587C" w:rsidRPr="00FF0E65" w:rsidRDefault="0000587C" w:rsidP="0000587C">
            <w:r>
              <w:t>1,5</w:t>
            </w:r>
          </w:p>
        </w:tc>
      </w:tr>
      <w:tr w:rsidR="0000587C" w:rsidTr="004D258C">
        <w:tc>
          <w:tcPr>
            <w:tcW w:w="2634" w:type="pct"/>
          </w:tcPr>
          <w:p w:rsidR="0000587C" w:rsidRDefault="0000587C" w:rsidP="000058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00587C" w:rsidRPr="00B06DA6" w:rsidRDefault="0000587C" w:rsidP="0000587C">
            <w:r>
              <w:t>Нет</w:t>
            </w:r>
          </w:p>
        </w:tc>
      </w:tr>
      <w:tr w:rsidR="0000587C" w:rsidTr="004D258C">
        <w:tc>
          <w:tcPr>
            <w:tcW w:w="2634" w:type="pct"/>
          </w:tcPr>
          <w:p w:rsidR="0000587C" w:rsidRDefault="0000587C" w:rsidP="000058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Ограничения использования участка (санитарно-защитная зона, </w:t>
            </w:r>
            <w:proofErr w:type="spellStart"/>
            <w:r>
              <w:rPr>
                <w:sz w:val="23"/>
                <w:szCs w:val="23"/>
              </w:rPr>
              <w:t>водоохранная</w:t>
            </w:r>
            <w:proofErr w:type="spellEnd"/>
            <w:r>
              <w:rPr>
                <w:sz w:val="23"/>
                <w:szCs w:val="23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00587C" w:rsidRDefault="0000587C" w:rsidP="0000587C">
            <w:r>
              <w:t>Нет</w:t>
            </w:r>
          </w:p>
        </w:tc>
      </w:tr>
      <w:tr w:rsidR="0000587C" w:rsidTr="004D258C">
        <w:tc>
          <w:tcPr>
            <w:tcW w:w="2634" w:type="pct"/>
          </w:tcPr>
          <w:p w:rsidR="0000587C" w:rsidRDefault="0000587C" w:rsidP="0000587C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00587C" w:rsidRPr="00FE6CBC" w:rsidRDefault="0000587C" w:rsidP="0000587C">
            <w:r w:rsidRPr="00FE6CBC">
              <w:rPr>
                <w:sz w:val="23"/>
                <w:szCs w:val="23"/>
              </w:rPr>
              <w:t>Земельные участки АЗС и газонаполнительных станций</w:t>
            </w:r>
          </w:p>
        </w:tc>
      </w:tr>
      <w:tr w:rsidR="0000587C" w:rsidTr="004D258C">
        <w:tc>
          <w:tcPr>
            <w:tcW w:w="2634" w:type="pct"/>
          </w:tcPr>
          <w:p w:rsidR="0000587C" w:rsidRDefault="0000587C" w:rsidP="0000587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00587C" w:rsidRDefault="0000587C" w:rsidP="0000587C">
            <w:r>
              <w:t>Пустырь с электроподстанцией</w:t>
            </w:r>
          </w:p>
        </w:tc>
      </w:tr>
      <w:tr w:rsidR="0000587C" w:rsidTr="004D258C">
        <w:tc>
          <w:tcPr>
            <w:tcW w:w="2634" w:type="pct"/>
          </w:tcPr>
          <w:p w:rsidR="0000587C" w:rsidRDefault="0000587C" w:rsidP="0000587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00587C" w:rsidRDefault="0000587C" w:rsidP="0000587C">
            <w:r>
              <w:t>Пустырь</w:t>
            </w:r>
          </w:p>
        </w:tc>
      </w:tr>
    </w:tbl>
    <w:p w:rsidR="00312B5A" w:rsidRDefault="00312B5A" w:rsidP="00FF0E65">
      <w:pPr>
        <w:rPr>
          <w:b/>
          <w:bCs/>
        </w:rPr>
      </w:pPr>
    </w:p>
    <w:p w:rsidR="00312B5A" w:rsidRDefault="00312B5A" w:rsidP="00FF0E65">
      <w:pPr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Удаленность участка (км):</w:t>
      </w:r>
    </w:p>
    <w:p w:rsidR="00312B5A" w:rsidRDefault="00312B5A" w:rsidP="00FF0E65">
      <w:pPr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530"/>
        <w:gridCol w:w="7390"/>
      </w:tblGrid>
      <w:tr w:rsidR="00312B5A" w:rsidTr="004D258C">
        <w:tc>
          <w:tcPr>
            <w:tcW w:w="2679" w:type="pct"/>
          </w:tcPr>
          <w:p w:rsidR="00312B5A" w:rsidRDefault="00312B5A" w:rsidP="004D258C">
            <w:r>
              <w:t>от центра субъекта Российской Федерации,</w:t>
            </w:r>
            <w:r>
              <w:rPr>
                <w:spacing w:val="-2"/>
                <w:szCs w:val="2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312B5A" w:rsidRDefault="00312B5A" w:rsidP="004D258C">
            <w:r>
              <w:t>До центра Смоленска -7</w:t>
            </w:r>
          </w:p>
        </w:tc>
      </w:tr>
      <w:tr w:rsidR="00312B5A" w:rsidTr="004D258C">
        <w:tc>
          <w:tcPr>
            <w:tcW w:w="2679" w:type="pct"/>
          </w:tcPr>
          <w:p w:rsidR="00312B5A" w:rsidRDefault="00312B5A" w:rsidP="004D258C">
            <w:pPr>
              <w:rPr>
                <w:spacing w:val="-2"/>
              </w:rPr>
            </w:pPr>
            <w:r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312B5A" w:rsidRDefault="00312B5A" w:rsidP="000C06FB">
            <w:r>
              <w:t>До г. Москвы 410</w:t>
            </w:r>
          </w:p>
        </w:tc>
      </w:tr>
      <w:tr w:rsidR="00312B5A" w:rsidTr="004D258C">
        <w:tc>
          <w:tcPr>
            <w:tcW w:w="2679" w:type="pct"/>
          </w:tcPr>
          <w:p w:rsidR="00312B5A" w:rsidRDefault="00312B5A" w:rsidP="004D258C">
            <w:r>
              <w:rPr>
                <w:spacing w:val="-3"/>
                <w:szCs w:val="22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312B5A" w:rsidRDefault="00312B5A" w:rsidP="004D258C">
            <w:r>
              <w:t>0,1</w:t>
            </w:r>
          </w:p>
        </w:tc>
      </w:tr>
      <w:tr w:rsidR="00312B5A" w:rsidTr="004D258C">
        <w:trPr>
          <w:trHeight w:val="178"/>
        </w:trPr>
        <w:tc>
          <w:tcPr>
            <w:tcW w:w="2679" w:type="pct"/>
          </w:tcPr>
          <w:p w:rsidR="00312B5A" w:rsidRDefault="00312B5A" w:rsidP="004D258C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  <w:szCs w:val="22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312B5A" w:rsidRDefault="00312B5A" w:rsidP="004D258C">
            <w:r>
              <w:t>3</w:t>
            </w:r>
          </w:p>
        </w:tc>
      </w:tr>
    </w:tbl>
    <w:p w:rsidR="00312B5A" w:rsidRDefault="00312B5A" w:rsidP="00FF0E65">
      <w:pPr>
        <w:spacing w:before="240" w:after="240"/>
        <w:rPr>
          <w:b/>
          <w:bCs/>
          <w:spacing w:val="-2"/>
          <w:szCs w:val="22"/>
        </w:rPr>
      </w:pPr>
      <w:r>
        <w:rPr>
          <w:b/>
          <w:spacing w:val="-3"/>
          <w:szCs w:val="22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530"/>
        <w:gridCol w:w="7390"/>
      </w:tblGrid>
      <w:tr w:rsidR="00312B5A" w:rsidTr="004D258C">
        <w:trPr>
          <w:trHeight w:val="178"/>
        </w:trPr>
        <w:tc>
          <w:tcPr>
            <w:tcW w:w="2679" w:type="pct"/>
          </w:tcPr>
          <w:p w:rsidR="00312B5A" w:rsidRDefault="00312B5A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lastRenderedPageBreak/>
              <w:t>Автомобильное сообщение</w:t>
            </w:r>
          </w:p>
        </w:tc>
        <w:tc>
          <w:tcPr>
            <w:tcW w:w="2321" w:type="pct"/>
          </w:tcPr>
          <w:p w:rsidR="00312B5A" w:rsidRDefault="00312B5A" w:rsidP="004D258C"/>
        </w:tc>
      </w:tr>
      <w:tr w:rsidR="00312B5A" w:rsidTr="004D258C">
        <w:trPr>
          <w:trHeight w:val="178"/>
        </w:trPr>
        <w:tc>
          <w:tcPr>
            <w:tcW w:w="2679" w:type="pct"/>
          </w:tcPr>
          <w:p w:rsidR="00312B5A" w:rsidRDefault="00312B5A" w:rsidP="007A0BE5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312B5A" w:rsidRDefault="00312B5A" w:rsidP="004D258C">
            <w:proofErr w:type="gramStart"/>
            <w:r>
              <w:t>двух</w:t>
            </w:r>
            <w:proofErr w:type="gramEnd"/>
            <w:r>
              <w:t xml:space="preserve"> полосная асфальтированная дорога, без различных ограничений, с выездом через </w:t>
            </w:r>
            <w:smartTag w:uri="urn:schemas-microsoft-com:office:smarttags" w:element="metricconverter">
              <w:smartTagPr>
                <w:attr w:name="ProductID" w:val="7 км"/>
              </w:smartTagPr>
              <w:r>
                <w:t>7 км</w:t>
              </w:r>
            </w:smartTag>
            <w:r>
              <w:t>., на трассу М-1</w:t>
            </w:r>
          </w:p>
        </w:tc>
      </w:tr>
      <w:tr w:rsidR="00312B5A" w:rsidTr="004D258C">
        <w:trPr>
          <w:trHeight w:val="178"/>
        </w:trPr>
        <w:tc>
          <w:tcPr>
            <w:tcW w:w="2679" w:type="pct"/>
          </w:tcPr>
          <w:p w:rsidR="00312B5A" w:rsidRDefault="00312B5A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Железнодорожное сообщение</w:t>
            </w:r>
          </w:p>
        </w:tc>
        <w:tc>
          <w:tcPr>
            <w:tcW w:w="2321" w:type="pct"/>
          </w:tcPr>
          <w:p w:rsidR="00312B5A" w:rsidRDefault="00312B5A" w:rsidP="004D258C"/>
        </w:tc>
      </w:tr>
      <w:tr w:rsidR="00312B5A" w:rsidTr="004D258C">
        <w:trPr>
          <w:trHeight w:val="178"/>
        </w:trPr>
        <w:tc>
          <w:tcPr>
            <w:tcW w:w="2679" w:type="pct"/>
          </w:tcPr>
          <w:p w:rsidR="00312B5A" w:rsidRDefault="00312B5A" w:rsidP="004D258C">
            <w:pPr>
              <w:ind w:right="-57"/>
              <w:rPr>
                <w:spacing w:val="-4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312B5A" w:rsidRDefault="00312B5A" w:rsidP="0000587C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>при их отсутствии - информация о возможности строительства ветки</w:t>
            </w:r>
            <w:r w:rsidR="0000587C">
              <w:rPr>
                <w:spacing w:val="-3"/>
                <w:szCs w:val="22"/>
              </w:rPr>
              <w:t xml:space="preserve"> от ближайшей железной дороги, </w:t>
            </w:r>
            <w:r>
              <w:rPr>
                <w:spacing w:val="-3"/>
                <w:szCs w:val="22"/>
              </w:rPr>
              <w:t>расстояние до точки, откуда возможно ответвление</w:t>
            </w:r>
          </w:p>
        </w:tc>
        <w:tc>
          <w:tcPr>
            <w:tcW w:w="2321" w:type="pct"/>
          </w:tcPr>
          <w:p w:rsidR="00312B5A" w:rsidRDefault="0000587C" w:rsidP="004D258C">
            <w:r>
              <w:t>Н</w:t>
            </w:r>
            <w:r w:rsidR="00312B5A">
              <w:t>ет</w:t>
            </w:r>
          </w:p>
        </w:tc>
      </w:tr>
      <w:tr w:rsidR="00312B5A" w:rsidTr="004D258C">
        <w:trPr>
          <w:trHeight w:val="178"/>
        </w:trPr>
        <w:tc>
          <w:tcPr>
            <w:tcW w:w="2679" w:type="pct"/>
          </w:tcPr>
          <w:p w:rsidR="00312B5A" w:rsidRDefault="00312B5A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Иное сообщение</w:t>
            </w:r>
          </w:p>
        </w:tc>
        <w:tc>
          <w:tcPr>
            <w:tcW w:w="2321" w:type="pct"/>
          </w:tcPr>
          <w:p w:rsidR="00312B5A" w:rsidRPr="007E78A5" w:rsidRDefault="00E65941" w:rsidP="004D258C">
            <w:r>
              <w:t>Городской пассажирский транспорт (</w:t>
            </w:r>
            <w:r w:rsidR="007E78A5">
              <w:t>автобус</w:t>
            </w:r>
            <w:r>
              <w:t>)</w:t>
            </w:r>
          </w:p>
        </w:tc>
      </w:tr>
    </w:tbl>
    <w:p w:rsidR="00312B5A" w:rsidRDefault="00312B5A" w:rsidP="00FF0E65">
      <w:pPr>
        <w:spacing w:before="240" w:after="240"/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34"/>
        <w:gridCol w:w="7686"/>
      </w:tblGrid>
      <w:tr w:rsidR="00312B5A" w:rsidTr="004D258C">
        <w:tc>
          <w:tcPr>
            <w:tcW w:w="2586" w:type="pct"/>
          </w:tcPr>
          <w:p w:rsidR="00312B5A" w:rsidRDefault="00312B5A" w:rsidP="004D258C">
            <w:pPr>
              <w:pStyle w:val="2"/>
            </w:pPr>
            <w:r>
              <w:t>Тип коммуникаций</w:t>
            </w:r>
          </w:p>
        </w:tc>
        <w:tc>
          <w:tcPr>
            <w:tcW w:w="2414" w:type="pct"/>
          </w:tcPr>
          <w:p w:rsidR="00312B5A" w:rsidRDefault="00312B5A" w:rsidP="004D258C">
            <w:pPr>
              <w:jc w:val="center"/>
            </w:pPr>
            <w:r>
              <w:rPr>
                <w:b/>
                <w:bCs/>
                <w:spacing w:val="-3"/>
                <w:szCs w:val="22"/>
              </w:rPr>
              <w:t>Наличие (есть, нет)</w:t>
            </w:r>
          </w:p>
        </w:tc>
      </w:tr>
      <w:tr w:rsidR="00312B5A" w:rsidTr="004D258C">
        <w:tc>
          <w:tcPr>
            <w:tcW w:w="2586" w:type="pct"/>
          </w:tcPr>
          <w:p w:rsidR="00312B5A" w:rsidRDefault="00312B5A" w:rsidP="004D258C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312B5A" w:rsidRPr="00093E97" w:rsidRDefault="00312B5A" w:rsidP="00147A61">
            <w:pPr>
              <w:jc w:val="both"/>
            </w:pPr>
            <w:r>
              <w:t>есть</w:t>
            </w:r>
          </w:p>
        </w:tc>
      </w:tr>
      <w:tr w:rsidR="00312B5A" w:rsidTr="004D258C">
        <w:tc>
          <w:tcPr>
            <w:tcW w:w="2586" w:type="pct"/>
          </w:tcPr>
          <w:p w:rsidR="00312B5A" w:rsidRDefault="00312B5A" w:rsidP="004D258C">
            <w:pPr>
              <w:shd w:val="clear" w:color="auto" w:fill="FFFFFF"/>
              <w:ind w:left="38"/>
            </w:pPr>
            <w:r>
              <w:rPr>
                <w:spacing w:val="-2"/>
                <w:szCs w:val="22"/>
              </w:rPr>
              <w:t>Ж/д. ветка (</w:t>
            </w:r>
            <w:r>
              <w:rPr>
                <w:spacing w:val="-3"/>
                <w:szCs w:val="22"/>
              </w:rPr>
              <w:t>тип, протяженность и т.д.)</w:t>
            </w:r>
          </w:p>
        </w:tc>
        <w:tc>
          <w:tcPr>
            <w:tcW w:w="2414" w:type="pct"/>
          </w:tcPr>
          <w:p w:rsidR="00312B5A" w:rsidRPr="00093E97" w:rsidRDefault="00312B5A" w:rsidP="00147A61">
            <w:pPr>
              <w:jc w:val="both"/>
            </w:pPr>
            <w:r>
              <w:t>нет</w:t>
            </w:r>
          </w:p>
        </w:tc>
      </w:tr>
      <w:tr w:rsidR="00312B5A" w:rsidTr="004D258C">
        <w:tc>
          <w:tcPr>
            <w:tcW w:w="2586" w:type="pct"/>
          </w:tcPr>
          <w:p w:rsidR="00312B5A" w:rsidRDefault="00312B5A" w:rsidP="004D258C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312B5A" w:rsidRPr="00093E97" w:rsidRDefault="00312B5A" w:rsidP="00147A61">
            <w:pPr>
              <w:jc w:val="both"/>
            </w:pPr>
            <w:r>
              <w:t>есть</w:t>
            </w:r>
          </w:p>
        </w:tc>
      </w:tr>
    </w:tbl>
    <w:p w:rsidR="00312B5A" w:rsidRDefault="00312B5A" w:rsidP="00FF0E65">
      <w:pPr>
        <w:pStyle w:val="6"/>
        <w:ind w:left="0"/>
      </w:pPr>
    </w:p>
    <w:p w:rsidR="00312B5A" w:rsidRDefault="00312B5A" w:rsidP="00FF0E65">
      <w:pPr>
        <w:pStyle w:val="6"/>
        <w:ind w:left="0"/>
      </w:pPr>
      <w:r>
        <w:t>Характеристика инженерной инфраструктуры</w:t>
      </w:r>
    </w:p>
    <w:p w:rsidR="00312B5A" w:rsidRDefault="00312B5A" w:rsidP="00FF0E65">
      <w:pPr>
        <w:spacing w:line="228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4227"/>
        <w:gridCol w:w="2318"/>
        <w:gridCol w:w="2525"/>
        <w:gridCol w:w="3353"/>
      </w:tblGrid>
      <w:tr w:rsidR="00312B5A" w:rsidTr="0000587C">
        <w:trPr>
          <w:cantSplit/>
          <w:trHeight w:val="290"/>
        </w:trPr>
        <w:tc>
          <w:tcPr>
            <w:tcW w:w="677" w:type="pct"/>
            <w:vAlign w:val="center"/>
          </w:tcPr>
          <w:p w:rsidR="00312B5A" w:rsidRDefault="00312B5A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Вид инфраструктуры</w:t>
            </w:r>
          </w:p>
        </w:tc>
        <w:tc>
          <w:tcPr>
            <w:tcW w:w="421" w:type="pct"/>
            <w:vAlign w:val="center"/>
          </w:tcPr>
          <w:p w:rsidR="00312B5A" w:rsidRDefault="00312B5A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Ед. измерения</w:t>
            </w:r>
          </w:p>
        </w:tc>
        <w:tc>
          <w:tcPr>
            <w:tcW w:w="1328" w:type="pct"/>
            <w:vAlign w:val="center"/>
          </w:tcPr>
          <w:p w:rsidR="00312B5A" w:rsidRDefault="00312B5A" w:rsidP="004D258C">
            <w:pPr>
              <w:pStyle w:val="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312B5A" w:rsidRDefault="00312B5A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28" w:type="pct"/>
            <w:vAlign w:val="center"/>
          </w:tcPr>
          <w:p w:rsidR="00312B5A" w:rsidRDefault="00312B5A" w:rsidP="004D258C">
            <w:pPr>
              <w:pStyle w:val="3"/>
              <w:spacing w:line="228" w:lineRule="auto"/>
              <w:ind w:left="-138"/>
            </w:pPr>
            <w: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93" w:type="pct"/>
          </w:tcPr>
          <w:p w:rsidR="00312B5A" w:rsidRDefault="00312B5A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053" w:type="pct"/>
          </w:tcPr>
          <w:p w:rsidR="00312B5A" w:rsidRDefault="00312B5A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00587C" w:rsidTr="0000587C">
        <w:trPr>
          <w:cantSplit/>
          <w:trHeight w:val="286"/>
        </w:trPr>
        <w:tc>
          <w:tcPr>
            <w:tcW w:w="677" w:type="pct"/>
          </w:tcPr>
          <w:p w:rsidR="0000587C" w:rsidRPr="00B94E64" w:rsidRDefault="0000587C" w:rsidP="0000587C">
            <w:pPr>
              <w:shd w:val="clear" w:color="auto" w:fill="FFFFFF"/>
              <w:spacing w:line="228" w:lineRule="auto"/>
              <w:ind w:left="53"/>
            </w:pPr>
            <w:r w:rsidRPr="00B94E64">
              <w:t>Газ</w:t>
            </w:r>
            <w:r>
              <w:t>оснабжение</w:t>
            </w:r>
          </w:p>
        </w:tc>
        <w:tc>
          <w:tcPr>
            <w:tcW w:w="421" w:type="pct"/>
          </w:tcPr>
          <w:p w:rsidR="0000587C" w:rsidRPr="00B94E64" w:rsidRDefault="0000587C" w:rsidP="0000587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</w:rPr>
              <w:t>м</w:t>
            </w:r>
            <w:r>
              <w:rPr>
                <w:spacing w:val="-3"/>
                <w:vertAlign w:val="superscript"/>
              </w:rPr>
              <w:t>3</w:t>
            </w:r>
            <w:r w:rsidRPr="00B94E64">
              <w:rPr>
                <w:spacing w:val="-3"/>
              </w:rPr>
              <w:t>/</w:t>
            </w:r>
            <w:r>
              <w:rPr>
                <w:spacing w:val="-3"/>
              </w:rPr>
              <w:t>час</w:t>
            </w:r>
          </w:p>
        </w:tc>
        <w:tc>
          <w:tcPr>
            <w:tcW w:w="1328" w:type="pct"/>
          </w:tcPr>
          <w:p w:rsidR="0000587C" w:rsidRPr="00736AF9" w:rsidRDefault="0000587C" w:rsidP="0000587C">
            <w:pPr>
              <w:shd w:val="clear" w:color="auto" w:fill="FFFFFF"/>
              <w:spacing w:line="228" w:lineRule="auto"/>
              <w:ind w:right="-57"/>
              <w:rPr>
                <w:spacing w:val="-4"/>
              </w:rPr>
            </w:pPr>
            <w:r>
              <w:rPr>
                <w:spacing w:val="-4"/>
              </w:rPr>
              <w:t xml:space="preserve">100п.м., ГВД </w:t>
            </w:r>
            <w:r>
              <w:rPr>
                <w:spacing w:val="-4"/>
                <w:lang w:val="en-US"/>
              </w:rPr>
              <w:t>d</w:t>
            </w:r>
            <w:r>
              <w:rPr>
                <w:spacing w:val="-4"/>
              </w:rPr>
              <w:t>-426 от ГРС «Жуково» до ГРП-30</w:t>
            </w:r>
          </w:p>
        </w:tc>
        <w:tc>
          <w:tcPr>
            <w:tcW w:w="728" w:type="pct"/>
          </w:tcPr>
          <w:p w:rsidR="0000587C" w:rsidRDefault="0000587C" w:rsidP="0000587C">
            <w:pPr>
              <w:shd w:val="clear" w:color="auto" w:fill="FFFFFF"/>
              <w:spacing w:line="228" w:lineRule="auto"/>
              <w:jc w:val="both"/>
            </w:pPr>
            <w:r>
              <w:t>1000м</w:t>
            </w:r>
            <w:r w:rsidRPr="00736AF9">
              <w:rPr>
                <w:vertAlign w:val="superscript"/>
              </w:rPr>
              <w:t>3</w:t>
            </w:r>
            <w:r>
              <w:t>, подключение возможно после реконструкции ГРС «Жуково» ориентировочно после 2018 года</w:t>
            </w:r>
          </w:p>
        </w:tc>
        <w:tc>
          <w:tcPr>
            <w:tcW w:w="793" w:type="pct"/>
          </w:tcPr>
          <w:p w:rsidR="0000587C" w:rsidRDefault="0000587C" w:rsidP="0000587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550 тыс. руб. Длительность подключения 2 года</w:t>
            </w:r>
          </w:p>
        </w:tc>
        <w:tc>
          <w:tcPr>
            <w:tcW w:w="1053" w:type="pct"/>
          </w:tcPr>
          <w:p w:rsidR="0000587C" w:rsidRDefault="0000587C" w:rsidP="0000587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00587C" w:rsidTr="0000587C">
        <w:trPr>
          <w:cantSplit/>
          <w:trHeight w:val="286"/>
        </w:trPr>
        <w:tc>
          <w:tcPr>
            <w:tcW w:w="677" w:type="pct"/>
          </w:tcPr>
          <w:p w:rsidR="0000587C" w:rsidRPr="00B94E64" w:rsidRDefault="0000587C" w:rsidP="0000587C">
            <w:pPr>
              <w:shd w:val="clear" w:color="auto" w:fill="FFFFFF"/>
              <w:spacing w:line="228" w:lineRule="auto"/>
              <w:ind w:left="58"/>
            </w:pPr>
            <w:r w:rsidRPr="00B94E64">
              <w:rPr>
                <w:spacing w:val="-4"/>
              </w:rPr>
              <w:lastRenderedPageBreak/>
              <w:t>Электро</w:t>
            </w:r>
            <w:r>
              <w:rPr>
                <w:spacing w:val="-4"/>
              </w:rPr>
              <w:t>снабжение</w:t>
            </w:r>
          </w:p>
        </w:tc>
        <w:tc>
          <w:tcPr>
            <w:tcW w:w="421" w:type="pct"/>
          </w:tcPr>
          <w:p w:rsidR="0000587C" w:rsidRPr="00B94E64" w:rsidRDefault="0000587C" w:rsidP="0000587C">
            <w:pPr>
              <w:shd w:val="clear" w:color="auto" w:fill="FFFFFF"/>
              <w:spacing w:line="228" w:lineRule="auto"/>
              <w:jc w:val="center"/>
            </w:pPr>
            <w:r>
              <w:t>МВ</w:t>
            </w:r>
            <w:r w:rsidRPr="00B94E64">
              <w:t>т</w:t>
            </w:r>
          </w:p>
        </w:tc>
        <w:tc>
          <w:tcPr>
            <w:tcW w:w="1328" w:type="pct"/>
          </w:tcPr>
          <w:p w:rsidR="0000587C" w:rsidRDefault="00006636" w:rsidP="00006636">
            <w:pPr>
              <w:shd w:val="clear" w:color="auto" w:fill="FFFFFF"/>
              <w:spacing w:line="228" w:lineRule="auto"/>
              <w:ind w:right="-57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Ближайшая подстанция «Северная 110/35/6». </w:t>
            </w:r>
          </w:p>
        </w:tc>
        <w:tc>
          <w:tcPr>
            <w:tcW w:w="728" w:type="pct"/>
          </w:tcPr>
          <w:p w:rsidR="0000587C" w:rsidRDefault="00006636" w:rsidP="00006636">
            <w:pPr>
              <w:shd w:val="clear" w:color="auto" w:fill="FFFFFF"/>
              <w:spacing w:line="228" w:lineRule="auto"/>
              <w:jc w:val="both"/>
            </w:pPr>
            <w:r>
              <w:rPr>
                <w:spacing w:val="-4"/>
              </w:rPr>
              <w:t>Резерв мощности для технологического присоединения 11,04 МВА. Ограничение на присоединение к объектам электросетевого хозяйства отсутствуют.</w:t>
            </w:r>
          </w:p>
        </w:tc>
        <w:tc>
          <w:tcPr>
            <w:tcW w:w="793" w:type="pct"/>
          </w:tcPr>
          <w:p w:rsidR="0000587C" w:rsidRPr="00E366E4" w:rsidRDefault="00513644" w:rsidP="00513644">
            <w:pPr>
              <w:autoSpaceDE w:val="0"/>
              <w:autoSpaceDN w:val="0"/>
              <w:adjustRightInd w:val="0"/>
              <w:jc w:val="both"/>
            </w:pPr>
            <w:r>
              <w:rPr>
                <w:spacing w:val="-4"/>
              </w:rPr>
              <w:t xml:space="preserve">Тарифы за технологическое присоединение установлены Постановлением Департамента Смоленской области по энергетике, </w:t>
            </w:r>
            <w:proofErr w:type="spellStart"/>
            <w:r>
              <w:rPr>
                <w:spacing w:val="-4"/>
              </w:rPr>
              <w:t>энергоэффективности</w:t>
            </w:r>
            <w:proofErr w:type="spellEnd"/>
            <w:r>
              <w:rPr>
                <w:spacing w:val="-4"/>
              </w:rPr>
              <w:t xml:space="preserve"> и тарифной политике № 420 от 28.12.2017г. «</w:t>
            </w:r>
            <w:r w:rsidRPr="00D34A40">
              <w:t>Об установлении размера платы за</w:t>
            </w:r>
            <w:r>
              <w:t xml:space="preserve"> </w:t>
            </w:r>
            <w:r w:rsidRPr="00D34A40">
              <w:t>технологическое присоединение к</w:t>
            </w:r>
            <w:r>
              <w:t xml:space="preserve"> </w:t>
            </w:r>
            <w:r w:rsidRPr="00D34A40">
              <w:t xml:space="preserve">электрическим сетям </w:t>
            </w:r>
            <w:r>
              <w:t>территориальных сетевых организация Смоленской области</w:t>
            </w:r>
            <w:r w:rsidRPr="00D34A40">
              <w:t xml:space="preserve"> </w:t>
            </w:r>
            <w:r w:rsidRPr="00D34A40">
              <w:rPr>
                <w:rFonts w:hint="eastAsia"/>
              </w:rPr>
              <w:t>на</w:t>
            </w:r>
            <w:r>
              <w:t xml:space="preserve"> 2018</w:t>
            </w:r>
            <w:r w:rsidRPr="00D34A40">
              <w:t xml:space="preserve"> </w:t>
            </w:r>
            <w:r w:rsidRPr="00D34A40">
              <w:rPr>
                <w:rFonts w:hint="eastAsia"/>
              </w:rPr>
              <w:t>год</w:t>
            </w:r>
            <w:r>
              <w:t>»</w:t>
            </w:r>
          </w:p>
        </w:tc>
        <w:tc>
          <w:tcPr>
            <w:tcW w:w="1053" w:type="pct"/>
          </w:tcPr>
          <w:p w:rsidR="0000587C" w:rsidRDefault="0000587C" w:rsidP="0000587C">
            <w:pPr>
              <w:jc w:val="both"/>
            </w:pPr>
            <w:r w:rsidRPr="00E215AB">
              <w:t xml:space="preserve">ОАО </w:t>
            </w:r>
            <w:r>
              <w:t>«МРСК Центра»</w:t>
            </w:r>
            <w:r w:rsidRPr="00E215AB">
              <w:t xml:space="preserve"> - </w:t>
            </w:r>
            <w:r>
              <w:t>«Смоленскэнерго»</w:t>
            </w:r>
          </w:p>
          <w:p w:rsidR="0000587C" w:rsidRDefault="0000587C" w:rsidP="0000587C">
            <w:pPr>
              <w:jc w:val="both"/>
            </w:pPr>
            <w:smartTag w:uri="urn:schemas-microsoft-com:office:smarttags" w:element="metricconverter">
              <w:smartTagPr>
                <w:attr w:name="ProductID" w:val="214019, г"/>
              </w:smartTagPr>
              <w:r w:rsidRPr="00E215AB">
                <w:t>214019, г</w:t>
              </w:r>
            </w:smartTag>
            <w:r w:rsidRPr="00E215AB">
              <w:t xml:space="preserve">. Смоленск ул. </w:t>
            </w:r>
            <w:proofErr w:type="spellStart"/>
            <w:r w:rsidRPr="00E215AB">
              <w:t>Тенишевой</w:t>
            </w:r>
            <w:proofErr w:type="spellEnd"/>
            <w:r w:rsidRPr="00E215AB">
              <w:t xml:space="preserve">, 33, </w:t>
            </w:r>
          </w:p>
          <w:p w:rsidR="0000587C" w:rsidRPr="007875A7" w:rsidRDefault="0000587C" w:rsidP="0000587C">
            <w:pPr>
              <w:jc w:val="both"/>
            </w:pPr>
            <w:r w:rsidRPr="00E215AB">
              <w:t>тел. 42-95-59</w:t>
            </w:r>
          </w:p>
        </w:tc>
      </w:tr>
      <w:tr w:rsidR="0000587C" w:rsidTr="0000587C">
        <w:trPr>
          <w:cantSplit/>
          <w:trHeight w:val="286"/>
        </w:trPr>
        <w:tc>
          <w:tcPr>
            <w:tcW w:w="677" w:type="pct"/>
          </w:tcPr>
          <w:p w:rsidR="0000587C" w:rsidRDefault="0000587C" w:rsidP="0000587C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3"/>
                <w:szCs w:val="22"/>
              </w:rPr>
              <w:t>Водоснабжение</w:t>
            </w:r>
          </w:p>
        </w:tc>
        <w:tc>
          <w:tcPr>
            <w:tcW w:w="421" w:type="pct"/>
          </w:tcPr>
          <w:p w:rsidR="0000587C" w:rsidRDefault="0000587C" w:rsidP="0000587C">
            <w:r w:rsidRPr="00C16663">
              <w:rPr>
                <w:spacing w:val="-3"/>
              </w:rPr>
              <w:t>м</w:t>
            </w:r>
            <w:r w:rsidRPr="00C16663">
              <w:rPr>
                <w:spacing w:val="-3"/>
                <w:vertAlign w:val="superscript"/>
              </w:rPr>
              <w:t>3</w:t>
            </w:r>
            <w:r w:rsidRPr="00C16663">
              <w:rPr>
                <w:spacing w:val="-3"/>
              </w:rPr>
              <w:t>/час</w:t>
            </w:r>
          </w:p>
        </w:tc>
        <w:tc>
          <w:tcPr>
            <w:tcW w:w="1328" w:type="pct"/>
          </w:tcPr>
          <w:p w:rsidR="0000587C" w:rsidRDefault="0000587C" w:rsidP="0000587C">
            <w:pPr>
              <w:shd w:val="clear" w:color="auto" w:fill="FFFFFF"/>
              <w:spacing w:line="228" w:lineRule="auto"/>
              <w:ind w:right="-57"/>
              <w:rPr>
                <w:spacing w:val="-4"/>
              </w:rPr>
            </w:pPr>
            <w:r>
              <w:rPr>
                <w:spacing w:val="-4"/>
              </w:rPr>
              <w:t xml:space="preserve">Ближайшая точка – водовод Д=600мм, от водозабора </w:t>
            </w:r>
            <w:proofErr w:type="spellStart"/>
            <w:r>
              <w:rPr>
                <w:spacing w:val="-4"/>
              </w:rPr>
              <w:t>Пасово</w:t>
            </w:r>
            <w:proofErr w:type="spellEnd"/>
            <w:r>
              <w:rPr>
                <w:spacing w:val="-4"/>
              </w:rPr>
              <w:t>, протяженность ориентировочно составит – 150п.м.</w:t>
            </w:r>
          </w:p>
        </w:tc>
        <w:tc>
          <w:tcPr>
            <w:tcW w:w="728" w:type="pct"/>
            <w:vMerge w:val="restart"/>
          </w:tcPr>
          <w:p w:rsidR="0000587C" w:rsidRDefault="0000587C" w:rsidP="0000587C">
            <w:pPr>
              <w:shd w:val="clear" w:color="auto" w:fill="FFFFFF"/>
              <w:spacing w:line="228" w:lineRule="auto"/>
              <w:jc w:val="both"/>
            </w:pPr>
            <w:r>
              <w:t xml:space="preserve">Подключение к существующему водоводу Д=600мм, </w:t>
            </w:r>
            <w:r>
              <w:lastRenderedPageBreak/>
              <w:t xml:space="preserve">от водозабора </w:t>
            </w:r>
            <w:proofErr w:type="spellStart"/>
            <w:r>
              <w:t>Пасово</w:t>
            </w:r>
            <w:proofErr w:type="spellEnd"/>
            <w:r>
              <w:t xml:space="preserve"> будет возможно только после проектирования, строительства и ввода в эксплуатацию двух артезианских скважин в составе водозабора </w:t>
            </w:r>
            <w:proofErr w:type="spellStart"/>
            <w:r>
              <w:t>Пасово</w:t>
            </w:r>
            <w:proofErr w:type="spellEnd"/>
          </w:p>
        </w:tc>
        <w:tc>
          <w:tcPr>
            <w:tcW w:w="793" w:type="pct"/>
            <w:vMerge w:val="restart"/>
          </w:tcPr>
          <w:p w:rsidR="0000587C" w:rsidRPr="009C33CC" w:rsidRDefault="0000587C" w:rsidP="0000587C">
            <w:pPr>
              <w:jc w:val="both"/>
              <w:rPr>
                <w:b/>
              </w:rPr>
            </w:pPr>
            <w:r w:rsidRPr="00EB1483">
              <w:lastRenderedPageBreak/>
              <w:t xml:space="preserve">Размер платы за подключение объекта </w:t>
            </w:r>
            <w:r w:rsidRPr="00EB1483">
              <w:lastRenderedPageBreak/>
              <w:t xml:space="preserve">капитального строительства к существующим сетям водоснабжения и канализации рассчитывается согласно действующим тарифам, утвержденным Постановлением Департамента Смоленской области по энергетике, </w:t>
            </w:r>
            <w:proofErr w:type="spellStart"/>
            <w:r w:rsidRPr="00EB1483">
              <w:t>энергоэффективности</w:t>
            </w:r>
            <w:proofErr w:type="spellEnd"/>
            <w:r w:rsidRPr="00EB1483">
              <w:t>, тарифной политики на момент подачи заявления на подключение объекта капитального строительства к сетям водоснабжения и водоотведения</w:t>
            </w:r>
          </w:p>
        </w:tc>
        <w:tc>
          <w:tcPr>
            <w:tcW w:w="1053" w:type="pct"/>
            <w:vMerge w:val="restart"/>
          </w:tcPr>
          <w:p w:rsidR="0000587C" w:rsidRDefault="0000587C" w:rsidP="0000587C">
            <w:pPr>
              <w:jc w:val="both"/>
            </w:pPr>
            <w:r w:rsidRPr="00E215AB">
              <w:lastRenderedPageBreak/>
              <w:t xml:space="preserve">СМУП </w:t>
            </w:r>
            <w:r>
              <w:t>«</w:t>
            </w:r>
            <w:proofErr w:type="spellStart"/>
            <w:r w:rsidRPr="00E215AB">
              <w:t>Горводоканал</w:t>
            </w:r>
            <w:proofErr w:type="spellEnd"/>
            <w:r>
              <w:t xml:space="preserve">» </w:t>
            </w:r>
          </w:p>
          <w:p w:rsidR="0000587C" w:rsidRDefault="0000587C" w:rsidP="0000587C">
            <w:pPr>
              <w:jc w:val="both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E215AB">
                <w:t>214000, г</w:t>
              </w:r>
            </w:smartTag>
            <w:r w:rsidRPr="00E215AB">
              <w:t>. Смоленск,</w:t>
            </w:r>
            <w:r>
              <w:t xml:space="preserve"> ул. </w:t>
            </w:r>
            <w:r>
              <w:lastRenderedPageBreak/>
              <w:t xml:space="preserve">Соболева, </w:t>
            </w:r>
            <w:r w:rsidRPr="00E215AB">
              <w:t xml:space="preserve">5, </w:t>
            </w:r>
          </w:p>
          <w:p w:rsidR="0000587C" w:rsidRPr="007875A7" w:rsidRDefault="0000587C" w:rsidP="0000587C">
            <w:pPr>
              <w:jc w:val="both"/>
            </w:pPr>
            <w:r w:rsidRPr="00E215AB">
              <w:t>тел. 38-85-93</w:t>
            </w:r>
          </w:p>
        </w:tc>
      </w:tr>
      <w:tr w:rsidR="0000587C" w:rsidTr="0000587C">
        <w:trPr>
          <w:cantSplit/>
          <w:trHeight w:val="286"/>
        </w:trPr>
        <w:tc>
          <w:tcPr>
            <w:tcW w:w="677" w:type="pct"/>
          </w:tcPr>
          <w:p w:rsidR="0000587C" w:rsidRDefault="0000587C" w:rsidP="0000587C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lastRenderedPageBreak/>
              <w:t>Водоотведение</w:t>
            </w:r>
          </w:p>
        </w:tc>
        <w:tc>
          <w:tcPr>
            <w:tcW w:w="421" w:type="pct"/>
          </w:tcPr>
          <w:p w:rsidR="0000587C" w:rsidRDefault="0000587C" w:rsidP="0000587C">
            <w:r w:rsidRPr="00C16663">
              <w:rPr>
                <w:spacing w:val="-3"/>
              </w:rPr>
              <w:t>м</w:t>
            </w:r>
            <w:r w:rsidRPr="00C16663">
              <w:rPr>
                <w:spacing w:val="-3"/>
                <w:vertAlign w:val="superscript"/>
              </w:rPr>
              <w:t>3</w:t>
            </w:r>
            <w:r w:rsidRPr="00C16663">
              <w:rPr>
                <w:spacing w:val="-3"/>
              </w:rPr>
              <w:t>/час</w:t>
            </w:r>
          </w:p>
        </w:tc>
        <w:tc>
          <w:tcPr>
            <w:tcW w:w="1328" w:type="pct"/>
          </w:tcPr>
          <w:p w:rsidR="0000587C" w:rsidRDefault="0000587C" w:rsidP="0000587C">
            <w:pPr>
              <w:shd w:val="clear" w:color="auto" w:fill="FFFFFF"/>
              <w:spacing w:line="228" w:lineRule="auto"/>
              <w:ind w:left="-57" w:right="-57"/>
              <w:jc w:val="both"/>
              <w:rPr>
                <w:spacing w:val="-4"/>
              </w:rPr>
            </w:pPr>
            <w:r>
              <w:rPr>
                <w:spacing w:val="-4"/>
              </w:rPr>
              <w:t>В данном районе отсутствуют сети централизованной системы канализации, возможность водоотведения в водонепроницаемый выгреб, с дальнейшим заключением договора на вывоз стоков со специализированной организацией</w:t>
            </w:r>
          </w:p>
        </w:tc>
        <w:tc>
          <w:tcPr>
            <w:tcW w:w="728" w:type="pct"/>
            <w:vMerge/>
          </w:tcPr>
          <w:p w:rsidR="0000587C" w:rsidRDefault="0000587C" w:rsidP="0000587C">
            <w:pPr>
              <w:shd w:val="clear" w:color="auto" w:fill="FFFFFF"/>
              <w:spacing w:line="228" w:lineRule="auto"/>
            </w:pPr>
          </w:p>
        </w:tc>
        <w:tc>
          <w:tcPr>
            <w:tcW w:w="793" w:type="pct"/>
            <w:vMerge/>
          </w:tcPr>
          <w:p w:rsidR="0000587C" w:rsidRPr="009C33CC" w:rsidRDefault="0000587C" w:rsidP="0000587C">
            <w:pPr>
              <w:jc w:val="both"/>
              <w:rPr>
                <w:b/>
              </w:rPr>
            </w:pPr>
          </w:p>
        </w:tc>
        <w:tc>
          <w:tcPr>
            <w:tcW w:w="1053" w:type="pct"/>
            <w:vMerge/>
          </w:tcPr>
          <w:p w:rsidR="0000587C" w:rsidRPr="00E215AB" w:rsidRDefault="0000587C" w:rsidP="0000587C">
            <w:pPr>
              <w:jc w:val="both"/>
              <w:rPr>
                <w:b/>
              </w:rPr>
            </w:pPr>
          </w:p>
        </w:tc>
      </w:tr>
      <w:tr w:rsidR="00312B5A" w:rsidTr="0000587C">
        <w:trPr>
          <w:cantSplit/>
          <w:trHeight w:val="286"/>
        </w:trPr>
        <w:tc>
          <w:tcPr>
            <w:tcW w:w="677" w:type="pct"/>
          </w:tcPr>
          <w:p w:rsidR="00312B5A" w:rsidRDefault="00312B5A" w:rsidP="004D258C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4"/>
                <w:szCs w:val="22"/>
              </w:rPr>
              <w:lastRenderedPageBreak/>
              <w:t>Отопление</w:t>
            </w:r>
          </w:p>
        </w:tc>
        <w:tc>
          <w:tcPr>
            <w:tcW w:w="421" w:type="pct"/>
          </w:tcPr>
          <w:p w:rsidR="00312B5A" w:rsidRDefault="00312B5A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Гкал/час</w:t>
            </w:r>
          </w:p>
        </w:tc>
        <w:tc>
          <w:tcPr>
            <w:tcW w:w="1328" w:type="pct"/>
          </w:tcPr>
          <w:p w:rsidR="00312B5A" w:rsidRDefault="00312B5A" w:rsidP="004D258C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28" w:type="pct"/>
          </w:tcPr>
          <w:p w:rsidR="00312B5A" w:rsidRDefault="00312B5A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793" w:type="pct"/>
          </w:tcPr>
          <w:p w:rsidR="00312B5A" w:rsidRPr="00DD2C4C" w:rsidRDefault="00312B5A" w:rsidP="00147A61">
            <w:pPr>
              <w:jc w:val="both"/>
              <w:rPr>
                <w:b/>
              </w:rPr>
            </w:pPr>
            <w:r>
              <w:t>2451,47 тыс. руб./Гкал./ч.</w:t>
            </w:r>
          </w:p>
        </w:tc>
        <w:tc>
          <w:tcPr>
            <w:tcW w:w="1053" w:type="pct"/>
          </w:tcPr>
          <w:p w:rsidR="00312B5A" w:rsidRPr="00E366E4" w:rsidRDefault="00312B5A" w:rsidP="00147A61">
            <w:pPr>
              <w:jc w:val="both"/>
            </w:pPr>
            <w:r w:rsidRPr="00E366E4">
              <w:t xml:space="preserve">МУП «Теплосеть»,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E366E4">
                <w:t>214000, г</w:t>
              </w:r>
            </w:smartTag>
            <w:r w:rsidRPr="00E366E4">
              <w:t>. Смоленск, пер. Тульский, 7</w:t>
            </w:r>
          </w:p>
        </w:tc>
      </w:tr>
    </w:tbl>
    <w:p w:rsidR="00312B5A" w:rsidRDefault="00312B5A" w:rsidP="00FF0E65">
      <w:pPr>
        <w:spacing w:line="228" w:lineRule="auto"/>
        <w:rPr>
          <w:b/>
        </w:rPr>
      </w:pPr>
    </w:p>
    <w:p w:rsidR="00312B5A" w:rsidRDefault="00312B5A" w:rsidP="00534E78">
      <w:pPr>
        <w:spacing w:line="228" w:lineRule="auto"/>
      </w:pPr>
      <w:r>
        <w:rPr>
          <w:b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34"/>
        <w:gridCol w:w="7686"/>
      </w:tblGrid>
      <w:tr w:rsidR="00312B5A" w:rsidTr="004D258C">
        <w:tc>
          <w:tcPr>
            <w:tcW w:w="2586" w:type="pct"/>
          </w:tcPr>
          <w:p w:rsidR="00312B5A" w:rsidRDefault="00312B5A" w:rsidP="004D258C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312B5A" w:rsidRDefault="00312B5A" w:rsidP="004D258C">
            <w:r>
              <w:t>200 000</w:t>
            </w:r>
          </w:p>
        </w:tc>
      </w:tr>
      <w:tr w:rsidR="00534E78" w:rsidTr="004D258C">
        <w:tc>
          <w:tcPr>
            <w:tcW w:w="2586" w:type="pct"/>
          </w:tcPr>
          <w:p w:rsidR="00534E78" w:rsidRDefault="00534E78" w:rsidP="004D258C">
            <w:pPr>
              <w:shd w:val="clear" w:color="auto" w:fill="FFFFFF"/>
              <w:jc w:val="both"/>
            </w:pPr>
            <w:r w:rsidRPr="00534E78">
              <w:t>Численность трудоспособного населения муниципального образования, в котором находится площадка</w:t>
            </w:r>
          </w:p>
        </w:tc>
        <w:tc>
          <w:tcPr>
            <w:tcW w:w="2414" w:type="pct"/>
          </w:tcPr>
          <w:p w:rsidR="00534E78" w:rsidRDefault="00534E78" w:rsidP="004D258C">
            <w:r w:rsidRPr="00534E78">
              <w:t>около 200 тыс. человек</w:t>
            </w:r>
          </w:p>
        </w:tc>
      </w:tr>
      <w:tr w:rsidR="00534E78" w:rsidTr="004D258C">
        <w:tc>
          <w:tcPr>
            <w:tcW w:w="2586" w:type="pct"/>
          </w:tcPr>
          <w:p w:rsidR="00534E78" w:rsidRDefault="00534E78" w:rsidP="004D258C">
            <w:pPr>
              <w:shd w:val="clear" w:color="auto" w:fill="FFFFFF"/>
              <w:jc w:val="both"/>
            </w:pPr>
            <w:r w:rsidRPr="00534E78">
              <w:t>Численность трудоспособного населения соседних муниципальных образований</w:t>
            </w:r>
          </w:p>
        </w:tc>
        <w:tc>
          <w:tcPr>
            <w:tcW w:w="2414" w:type="pct"/>
          </w:tcPr>
          <w:p w:rsidR="00534E78" w:rsidRDefault="00534E78" w:rsidP="004D258C"/>
        </w:tc>
      </w:tr>
    </w:tbl>
    <w:p w:rsidR="00312B5A" w:rsidRDefault="00312B5A" w:rsidP="00902EB7">
      <w:pPr>
        <w:shd w:val="clear" w:color="auto" w:fill="FFFFFF"/>
        <w:ind w:left="62"/>
        <w:rPr>
          <w:b/>
          <w:sz w:val="23"/>
          <w:szCs w:val="23"/>
          <w:highlight w:val="green"/>
        </w:rPr>
      </w:pPr>
      <w:bookmarkStart w:id="0" w:name="_GoBack"/>
      <w:bookmarkEnd w:id="0"/>
    </w:p>
    <w:sectPr w:rsidR="00312B5A" w:rsidSect="00BE52E8">
      <w:pgSz w:w="16838" w:h="11906" w:orient="landscape" w:code="9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65"/>
    <w:rsid w:val="00000576"/>
    <w:rsid w:val="00001336"/>
    <w:rsid w:val="0000587C"/>
    <w:rsid w:val="00006636"/>
    <w:rsid w:val="0006368A"/>
    <w:rsid w:val="0007200C"/>
    <w:rsid w:val="00093E97"/>
    <w:rsid w:val="00094972"/>
    <w:rsid w:val="00094B1A"/>
    <w:rsid w:val="000C06FB"/>
    <w:rsid w:val="000F120F"/>
    <w:rsid w:val="000F3748"/>
    <w:rsid w:val="00147A61"/>
    <w:rsid w:val="001E4D9B"/>
    <w:rsid w:val="00250863"/>
    <w:rsid w:val="00312B5A"/>
    <w:rsid w:val="00314561"/>
    <w:rsid w:val="00342E1F"/>
    <w:rsid w:val="003B19FE"/>
    <w:rsid w:val="003E6382"/>
    <w:rsid w:val="00456ECD"/>
    <w:rsid w:val="004D258C"/>
    <w:rsid w:val="00513644"/>
    <w:rsid w:val="00534E78"/>
    <w:rsid w:val="00566582"/>
    <w:rsid w:val="005A6F58"/>
    <w:rsid w:val="005B17E9"/>
    <w:rsid w:val="007353C6"/>
    <w:rsid w:val="00736AF9"/>
    <w:rsid w:val="007875A7"/>
    <w:rsid w:val="007A0BE5"/>
    <w:rsid w:val="007A60EC"/>
    <w:rsid w:val="007E78A5"/>
    <w:rsid w:val="00802D43"/>
    <w:rsid w:val="008724E7"/>
    <w:rsid w:val="008E50CD"/>
    <w:rsid w:val="00902EB7"/>
    <w:rsid w:val="00920628"/>
    <w:rsid w:val="0097554A"/>
    <w:rsid w:val="0098471A"/>
    <w:rsid w:val="009C33CC"/>
    <w:rsid w:val="009E3285"/>
    <w:rsid w:val="00A058CD"/>
    <w:rsid w:val="00A07F03"/>
    <w:rsid w:val="00A2145D"/>
    <w:rsid w:val="00A238C4"/>
    <w:rsid w:val="00A248AE"/>
    <w:rsid w:val="00A3688E"/>
    <w:rsid w:val="00A75F1B"/>
    <w:rsid w:val="00B03698"/>
    <w:rsid w:val="00B06DA6"/>
    <w:rsid w:val="00B777D3"/>
    <w:rsid w:val="00BD716D"/>
    <w:rsid w:val="00BE52E8"/>
    <w:rsid w:val="00C94B07"/>
    <w:rsid w:val="00CB1687"/>
    <w:rsid w:val="00D70E7C"/>
    <w:rsid w:val="00DC107F"/>
    <w:rsid w:val="00DD2C4C"/>
    <w:rsid w:val="00E215AB"/>
    <w:rsid w:val="00E366E4"/>
    <w:rsid w:val="00E47C64"/>
    <w:rsid w:val="00E65941"/>
    <w:rsid w:val="00E8425F"/>
    <w:rsid w:val="00ED4103"/>
    <w:rsid w:val="00F228A3"/>
    <w:rsid w:val="00F81ED7"/>
    <w:rsid w:val="00F8772F"/>
    <w:rsid w:val="00FE5F2F"/>
    <w:rsid w:val="00FE6CBC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83B775-FD51-436F-825F-B71FD9FF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E6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0E65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F0E65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uiPriority w:val="99"/>
    <w:qFormat/>
    <w:rsid w:val="00FF0E65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F0E65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uiPriority w:val="99"/>
    <w:qFormat/>
    <w:rsid w:val="00FF0E65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uiPriority w:val="99"/>
    <w:qFormat/>
    <w:rsid w:val="00FF0E65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0E65"/>
    <w:rPr>
      <w:rFonts w:ascii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F0E65"/>
    <w:rPr>
      <w:rFonts w:ascii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F0E65"/>
    <w:rPr>
      <w:rFonts w:ascii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F0E65"/>
    <w:rPr>
      <w:rFonts w:ascii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F0E65"/>
    <w:rPr>
      <w:rFonts w:ascii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F0E65"/>
    <w:rPr>
      <w:rFonts w:ascii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paragraph" w:customStyle="1" w:styleId="a3">
    <w:name w:val="Знак"/>
    <w:basedOn w:val="a"/>
    <w:uiPriority w:val="99"/>
    <w:rsid w:val="00FE6C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7A0B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Ерохова Мария Александровна</cp:lastModifiedBy>
  <cp:revision>2</cp:revision>
  <cp:lastPrinted>2017-02-10T08:35:00Z</cp:lastPrinted>
  <dcterms:created xsi:type="dcterms:W3CDTF">2019-02-13T09:58:00Z</dcterms:created>
  <dcterms:modified xsi:type="dcterms:W3CDTF">2019-02-13T09:58:00Z</dcterms:modified>
</cp:coreProperties>
</file>